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167D1BE" w:rsidR="00401DBF" w:rsidRPr="001D376B"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20</w:t>
      </w:r>
      <w:r w:rsidR="0089665D">
        <w:rPr>
          <w:rFonts w:eastAsiaTheme="minorEastAsia" w:hint="eastAsia"/>
          <w:sz w:val="22"/>
          <w:szCs w:val="22"/>
          <w:lang w:val="en-GB" w:eastAsia="zh-CN"/>
        </w:rPr>
        <w:tab/>
      </w:r>
      <w:r w:rsidR="009B5462" w:rsidRPr="001D376B">
        <w:rPr>
          <w:rFonts w:eastAsia="宋体" w:hint="eastAsia"/>
          <w:sz w:val="22"/>
          <w:szCs w:val="22"/>
          <w:lang w:val="en-GB" w:eastAsia="zh-CN"/>
        </w:rPr>
        <w:tab/>
      </w:r>
      <w:r w:rsidR="00C87708" w:rsidRPr="00C87708">
        <w:rPr>
          <w:sz w:val="22"/>
          <w:szCs w:val="22"/>
          <w:lang w:val="en-GB"/>
        </w:rPr>
        <w:t>R2-2211314</w:t>
      </w:r>
    </w:p>
    <w:p w14:paraId="5A388821" w14:textId="7ACAEBD7" w:rsidR="00401DBF" w:rsidRPr="001D376B" w:rsidRDefault="000B6E90" w:rsidP="00CC25BD">
      <w:pPr>
        <w:pStyle w:val="a5"/>
        <w:jc w:val="both"/>
        <w:rPr>
          <w:sz w:val="22"/>
          <w:szCs w:val="22"/>
          <w:lang w:val="en-GB"/>
        </w:rPr>
      </w:pPr>
      <w:r w:rsidRPr="000B6E90">
        <w:rPr>
          <w:rFonts w:eastAsiaTheme="minorEastAsia"/>
          <w:sz w:val="22"/>
          <w:szCs w:val="22"/>
          <w:lang w:val="en-GB" w:eastAsia="zh-CN"/>
        </w:rPr>
        <w:t>Toulouse, France,</w:t>
      </w:r>
      <w:r>
        <w:rPr>
          <w:rFonts w:eastAsiaTheme="minorEastAsia" w:hint="eastAsia"/>
          <w:sz w:val="22"/>
          <w:szCs w:val="22"/>
          <w:lang w:val="en-GB" w:eastAsia="zh-CN"/>
        </w:rPr>
        <w:t xml:space="preserve"> </w:t>
      </w:r>
      <w:r w:rsidR="00AC7FCA">
        <w:rPr>
          <w:rFonts w:eastAsiaTheme="minorEastAsia" w:hint="eastAsia"/>
          <w:sz w:val="22"/>
          <w:szCs w:val="22"/>
          <w:lang w:val="en-GB" w:eastAsia="zh-CN"/>
        </w:rPr>
        <w:t xml:space="preserve">Nov </w:t>
      </w:r>
      <w:r w:rsidR="00740A9D" w:rsidRPr="001D376B">
        <w:rPr>
          <w:rFonts w:eastAsiaTheme="minorEastAsia" w:hint="eastAsia"/>
          <w:sz w:val="22"/>
          <w:szCs w:val="22"/>
          <w:lang w:val="en-GB" w:eastAsia="zh-CN"/>
        </w:rPr>
        <w:t>1</w:t>
      </w:r>
      <w:r w:rsidR="00BA6A7F">
        <w:rPr>
          <w:rFonts w:eastAsiaTheme="minorEastAsia" w:hint="eastAsia"/>
          <w:sz w:val="22"/>
          <w:szCs w:val="22"/>
          <w:lang w:val="en-GB" w:eastAsia="zh-CN"/>
        </w:rPr>
        <w:t>4</w:t>
      </w:r>
      <w:r w:rsidR="009641F6" w:rsidRPr="001D376B">
        <w:rPr>
          <w:rFonts w:eastAsiaTheme="minorEastAsia" w:hint="eastAsia"/>
          <w:sz w:val="22"/>
          <w:szCs w:val="22"/>
          <w:vertAlign w:val="superscript"/>
          <w:lang w:val="en-GB" w:eastAsia="zh-CN"/>
        </w:rPr>
        <w:t>th</w:t>
      </w:r>
      <w:r w:rsidR="006D43CF" w:rsidRPr="001D376B">
        <w:rPr>
          <w:sz w:val="22"/>
          <w:szCs w:val="22"/>
          <w:lang w:val="en-GB"/>
        </w:rPr>
        <w:t xml:space="preserve"> –</w:t>
      </w:r>
      <w:r w:rsidR="006D43CF" w:rsidRPr="001D376B">
        <w:rPr>
          <w:rFonts w:eastAsiaTheme="minorEastAsia" w:hint="eastAsia"/>
          <w:sz w:val="22"/>
          <w:szCs w:val="22"/>
          <w:lang w:val="en-GB" w:eastAsia="zh-CN"/>
        </w:rPr>
        <w:t xml:space="preserve"> </w:t>
      </w:r>
      <w:r w:rsidR="00BA6A7F">
        <w:rPr>
          <w:rFonts w:eastAsiaTheme="minorEastAsia" w:hint="eastAsia"/>
          <w:sz w:val="22"/>
          <w:szCs w:val="22"/>
          <w:lang w:val="en-GB" w:eastAsia="zh-CN"/>
        </w:rPr>
        <w:t>Nov</w:t>
      </w:r>
      <w:r w:rsidR="006D43CF" w:rsidRPr="001D376B">
        <w:rPr>
          <w:rFonts w:eastAsiaTheme="minorEastAsia" w:hint="eastAsia"/>
          <w:sz w:val="22"/>
          <w:szCs w:val="22"/>
          <w:lang w:val="en-GB" w:eastAsia="zh-CN"/>
        </w:rPr>
        <w:t xml:space="preserve"> </w:t>
      </w:r>
      <w:r w:rsidR="00137D8A" w:rsidRPr="001D376B">
        <w:rPr>
          <w:rFonts w:eastAsiaTheme="minorEastAsia" w:hint="eastAsia"/>
          <w:sz w:val="22"/>
          <w:szCs w:val="22"/>
          <w:lang w:val="en-GB" w:eastAsia="zh-CN"/>
        </w:rPr>
        <w:t>1</w:t>
      </w:r>
      <w:r w:rsidR="00BA6A7F">
        <w:rPr>
          <w:rFonts w:eastAsiaTheme="minorEastAsia" w:hint="eastAsia"/>
          <w:sz w:val="22"/>
          <w:szCs w:val="22"/>
          <w:lang w:val="en-GB" w:eastAsia="zh-CN"/>
        </w:rPr>
        <w:t>8</w:t>
      </w:r>
      <w:r w:rsidR="009641F6" w:rsidRPr="001D376B">
        <w:rPr>
          <w:rFonts w:eastAsiaTheme="minorEastAsia" w:hint="eastAsia"/>
          <w:sz w:val="22"/>
          <w:szCs w:val="22"/>
          <w:vertAlign w:val="superscript"/>
          <w:lang w:val="en-GB" w:eastAsia="zh-CN"/>
        </w:rPr>
        <w:t>th</w:t>
      </w:r>
      <w:r w:rsidR="004A0217" w:rsidRPr="001D376B">
        <w:rPr>
          <w:sz w:val="22"/>
          <w:szCs w:val="22"/>
          <w:lang w:val="en-GB"/>
        </w:rPr>
        <w:t>, 202</w:t>
      </w:r>
      <w:r w:rsidR="00FB4362" w:rsidRPr="001D376B">
        <w:rPr>
          <w:sz w:val="22"/>
          <w:szCs w:val="22"/>
          <w:lang w:val="en-GB"/>
        </w:rPr>
        <w:t>2</w:t>
      </w:r>
    </w:p>
    <w:p w14:paraId="45CB4A9B" w14:textId="77777777" w:rsidR="00F23F86" w:rsidRPr="001D376B" w:rsidRDefault="00F23F86" w:rsidP="00F23F86">
      <w:pPr>
        <w:pStyle w:val="a5"/>
        <w:rPr>
          <w:sz w:val="22"/>
          <w:szCs w:val="22"/>
          <w:lang w:val="en-GB"/>
        </w:rPr>
      </w:pPr>
    </w:p>
    <w:p w14:paraId="22F9F660" w14:textId="77777777"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Pr="001D376B">
        <w:rPr>
          <w:rFonts w:eastAsia="宋体" w:cs="Arial"/>
          <w:sz w:val="22"/>
          <w:szCs w:val="22"/>
          <w:lang w:eastAsia="zh-CN"/>
        </w:rPr>
        <w:t xml:space="preserve">CATT </w:t>
      </w:r>
    </w:p>
    <w:p w14:paraId="6A6D8116" w14:textId="08765BCE"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1155E" w:rsidRPr="001D376B">
        <w:rPr>
          <w:rFonts w:eastAsia="宋体" w:cs="Arial" w:hint="eastAsia"/>
          <w:sz w:val="22"/>
          <w:szCs w:val="22"/>
          <w:lang w:eastAsia="zh-CN"/>
        </w:rPr>
        <w:t xml:space="preserve">NTN </w:t>
      </w:r>
      <w:r w:rsidR="002F4D72" w:rsidRPr="001D376B">
        <w:rPr>
          <w:rFonts w:eastAsia="宋体" w:cs="Arial" w:hint="eastAsia"/>
          <w:sz w:val="22"/>
          <w:szCs w:val="22"/>
          <w:lang w:eastAsia="zh-CN"/>
        </w:rPr>
        <w:t>C</w:t>
      </w:r>
      <w:r w:rsidR="00D1155E" w:rsidRPr="001D376B">
        <w:rPr>
          <w:rFonts w:eastAsia="宋体" w:cs="Arial" w:hint="eastAsia"/>
          <w:sz w:val="22"/>
          <w:szCs w:val="22"/>
          <w:lang w:eastAsia="zh-CN"/>
        </w:rPr>
        <w:t xml:space="preserve">overage </w:t>
      </w:r>
      <w:r w:rsidR="002F4D72" w:rsidRPr="001D376B">
        <w:rPr>
          <w:rFonts w:eastAsia="宋体" w:cs="Arial" w:hint="eastAsia"/>
          <w:sz w:val="22"/>
          <w:szCs w:val="22"/>
          <w:lang w:eastAsia="zh-CN"/>
        </w:rPr>
        <w:t>E</w:t>
      </w:r>
      <w:r w:rsidR="00D1155E" w:rsidRPr="001D376B">
        <w:rPr>
          <w:rFonts w:eastAsia="宋体" w:cs="Arial" w:hint="eastAsia"/>
          <w:sz w:val="22"/>
          <w:szCs w:val="22"/>
          <w:lang w:eastAsia="zh-CN"/>
        </w:rPr>
        <w:t>nhancement</w:t>
      </w:r>
      <w:r w:rsidR="00713652">
        <w:rPr>
          <w:rFonts w:eastAsia="宋体" w:cs="Arial" w:hint="eastAsia"/>
          <w:sz w:val="22"/>
          <w:szCs w:val="22"/>
          <w:lang w:eastAsia="zh-CN"/>
        </w:rPr>
        <w:t>s</w:t>
      </w:r>
    </w:p>
    <w:p w14:paraId="05FE1C63" w14:textId="524F8B0C"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6223E4" w:rsidRPr="001D376B">
        <w:rPr>
          <w:rFonts w:eastAsiaTheme="minorEastAsia" w:cs="Arial" w:hint="eastAsia"/>
          <w:sz w:val="22"/>
          <w:szCs w:val="22"/>
          <w:lang w:eastAsia="zh-CN"/>
        </w:rPr>
        <w:t>8</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6223E4" w:rsidRPr="001D376B">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2A97A4ED" w14:textId="590E9C36" w:rsidR="00A37D96" w:rsidRDefault="00600C28" w:rsidP="00A37D96">
      <w:pPr>
        <w:pStyle w:val="a1"/>
        <w:rPr>
          <w:rFonts w:eastAsia="Arial Unicode MS"/>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2#119</w:t>
      </w:r>
      <w:r w:rsidR="00C1685F">
        <w:rPr>
          <w:rFonts w:eastAsia="Arial Unicode MS" w:hint="eastAsia"/>
          <w:lang w:eastAsia="zh-CN"/>
        </w:rPr>
        <w:t>bis</w:t>
      </w:r>
      <w:r w:rsidR="00A37D96" w:rsidRPr="001D376B">
        <w:rPr>
          <w:rFonts w:eastAsia="Arial Unicode MS" w:hint="eastAsia"/>
          <w:lang w:eastAsia="zh-CN"/>
        </w:rPr>
        <w:t>-e meeting, the following agreements were made:</w:t>
      </w:r>
    </w:p>
    <w:p w14:paraId="660E8213" w14:textId="77777777" w:rsidR="00EB6EF9" w:rsidRDefault="00EB6EF9" w:rsidP="00EB6EF9">
      <w:pPr>
        <w:pStyle w:val="Doc-text2"/>
        <w:pBdr>
          <w:top w:val="single" w:sz="4" w:space="1" w:color="auto"/>
          <w:left w:val="single" w:sz="4" w:space="4" w:color="auto"/>
          <w:bottom w:val="single" w:sz="4" w:space="1" w:color="auto"/>
          <w:right w:val="single" w:sz="4" w:space="4" w:color="auto"/>
        </w:pBdr>
      </w:pPr>
      <w:r>
        <w:t>Agreements:</w:t>
      </w:r>
    </w:p>
    <w:p w14:paraId="55A1113B" w14:textId="77777777" w:rsidR="00EB6EF9" w:rsidRDefault="00EB6EF9" w:rsidP="00EB6EF9">
      <w:pPr>
        <w:pStyle w:val="Doc-text2"/>
        <w:numPr>
          <w:ilvl w:val="0"/>
          <w:numId w:val="44"/>
        </w:numPr>
        <w:pBdr>
          <w:top w:val="single" w:sz="4" w:space="1" w:color="auto"/>
          <w:left w:val="single" w:sz="4" w:space="4" w:color="auto"/>
          <w:bottom w:val="single" w:sz="4" w:space="1" w:color="auto"/>
          <w:right w:val="single" w:sz="4" w:space="4" w:color="auto"/>
        </w:pBdr>
      </w:pPr>
      <w:r>
        <w:t>RAN2 thinks a</w:t>
      </w:r>
      <w:r w:rsidRPr="001A57B4">
        <w:t xml:space="preserve"> UE may use application layer frame aggregation by implementation</w:t>
      </w:r>
      <w:r>
        <w:t xml:space="preserve"> (no RAN2 spec impacts). (RAN2 can further discuss whether RAN needs to know whether UE is using frame aggregation in the voice packet)</w:t>
      </w:r>
    </w:p>
    <w:p w14:paraId="1F1EE7B7" w14:textId="77777777" w:rsidR="00EB6EF9" w:rsidRDefault="00EB6EF9" w:rsidP="00EB6EF9">
      <w:pPr>
        <w:pStyle w:val="Doc-text2"/>
        <w:numPr>
          <w:ilvl w:val="0"/>
          <w:numId w:val="44"/>
        </w:numPr>
        <w:pBdr>
          <w:top w:val="single" w:sz="4" w:space="1" w:color="auto"/>
          <w:left w:val="single" w:sz="4" w:space="4" w:color="auto"/>
          <w:bottom w:val="single" w:sz="4" w:space="1" w:color="auto"/>
          <w:right w:val="single" w:sz="4" w:space="4" w:color="auto"/>
        </w:pBdr>
      </w:pPr>
      <w:r>
        <w:t>RAN2 understands that i</w:t>
      </w:r>
      <w:r w:rsidRPr="008026E9">
        <w:t xml:space="preserve">t is up to network </w:t>
      </w:r>
      <w:r>
        <w:t xml:space="preserve">implementation </w:t>
      </w:r>
      <w:r w:rsidRPr="008026E9">
        <w:t xml:space="preserve">to decide whether to configure SDAP header and integrity protection for a </w:t>
      </w:r>
      <w:proofErr w:type="spellStart"/>
      <w:r w:rsidRPr="008026E9">
        <w:t>VoNR</w:t>
      </w:r>
      <w:proofErr w:type="spellEnd"/>
      <w:r w:rsidRPr="008026E9">
        <w:t xml:space="preserve"> DRB to reduce the protocol overhead</w:t>
      </w:r>
      <w:r>
        <w:t xml:space="preserve"> (no RAN2 spec impacts)</w:t>
      </w:r>
    </w:p>
    <w:p w14:paraId="1CF3C7DA" w14:textId="628B4861" w:rsidR="00EB6EF9" w:rsidRDefault="00EB6EF9" w:rsidP="00A37D96">
      <w:pPr>
        <w:pStyle w:val="a1"/>
        <w:rPr>
          <w:rFonts w:eastAsia="Arial Unicode MS"/>
          <w:lang w:val="en-GB" w:eastAsia="zh-CN"/>
        </w:rPr>
      </w:pPr>
      <w:r>
        <w:rPr>
          <w:rFonts w:eastAsia="Arial Unicode MS" w:hint="eastAsia"/>
          <w:lang w:val="en-GB" w:eastAsia="zh-CN"/>
        </w:rPr>
        <w:t xml:space="preserve">It can be seen that </w:t>
      </w:r>
      <w:r>
        <w:rPr>
          <w:rFonts w:eastAsia="Arial Unicode MS"/>
          <w:lang w:val="en-GB" w:eastAsia="zh-CN"/>
        </w:rPr>
        <w:t>application</w:t>
      </w:r>
      <w:r>
        <w:rPr>
          <w:rFonts w:eastAsia="Arial Unicode MS" w:hint="eastAsia"/>
          <w:lang w:val="en-GB" w:eastAsia="zh-CN"/>
        </w:rPr>
        <w:t xml:space="preserve"> layer frame aggregation may be used as default solution for NTN coverage enhancement. Meanwhile,</w:t>
      </w:r>
      <w:r w:rsidR="002A2D6C">
        <w:rPr>
          <w:rFonts w:eastAsia="Arial Unicode MS" w:hint="eastAsia"/>
          <w:lang w:val="en-GB" w:eastAsia="zh-CN"/>
        </w:rPr>
        <w:t xml:space="preserve"> there is no protocol impact</w:t>
      </w:r>
      <w:r>
        <w:rPr>
          <w:rFonts w:eastAsia="Arial Unicode MS" w:hint="eastAsia"/>
          <w:lang w:val="en-GB" w:eastAsia="zh-CN"/>
        </w:rPr>
        <w:t xml:space="preserve"> </w:t>
      </w:r>
      <w:r w:rsidR="002A2D6C">
        <w:rPr>
          <w:rFonts w:eastAsia="Arial Unicode MS" w:hint="eastAsia"/>
          <w:lang w:val="en-GB" w:eastAsia="zh-CN"/>
        </w:rPr>
        <w:t>for</w:t>
      </w:r>
      <w:r>
        <w:rPr>
          <w:rFonts w:eastAsia="Arial Unicode MS" w:hint="eastAsia"/>
          <w:lang w:val="en-GB" w:eastAsia="zh-CN"/>
        </w:rPr>
        <w:t xml:space="preserve"> SDAP header reduction since SDAP header</w:t>
      </w:r>
      <w:r w:rsidR="002A2D6C">
        <w:rPr>
          <w:rFonts w:eastAsia="Arial Unicode MS" w:hint="eastAsia"/>
          <w:lang w:val="en-GB" w:eastAsia="zh-CN"/>
        </w:rPr>
        <w:t xml:space="preserve"> is configurable by the network.</w:t>
      </w:r>
    </w:p>
    <w:p w14:paraId="43D7DB8A" w14:textId="5054548F" w:rsidR="00B1009C" w:rsidRPr="001D376B" w:rsidRDefault="002A2D6C" w:rsidP="008B776B">
      <w:pPr>
        <w:pStyle w:val="a1"/>
        <w:rPr>
          <w:rFonts w:eastAsiaTheme="minorEastAsia"/>
          <w:lang w:eastAsia="zh-CN"/>
        </w:rPr>
      </w:pPr>
      <w:r>
        <w:rPr>
          <w:rFonts w:eastAsia="Arial Unicode MS" w:hint="eastAsia"/>
          <w:lang w:val="en-GB" w:eastAsia="zh-CN"/>
        </w:rPr>
        <w:t xml:space="preserve">In this document, we further analyse the </w:t>
      </w:r>
      <w:r w:rsidR="008B776B">
        <w:rPr>
          <w:rFonts w:eastAsia="Arial Unicode MS" w:hint="eastAsia"/>
          <w:lang w:val="en-GB" w:eastAsia="zh-CN"/>
        </w:rPr>
        <w:t>potential enhancements introduced for NTN coverage. And our proposals are provided.</w:t>
      </w:r>
    </w:p>
    <w:p w14:paraId="09786F32" w14:textId="3F049613" w:rsidR="006E6A8F" w:rsidRPr="001D376B" w:rsidRDefault="006025C9" w:rsidP="00466812">
      <w:pPr>
        <w:pStyle w:val="1"/>
        <w:jc w:val="both"/>
        <w:rPr>
          <w:b w:val="0"/>
          <w:szCs w:val="28"/>
        </w:rPr>
      </w:pPr>
      <w:r w:rsidRPr="001D376B">
        <w:rPr>
          <w:rFonts w:hint="eastAsia"/>
          <w:b w:val="0"/>
          <w:szCs w:val="28"/>
        </w:rPr>
        <w:t>Discussion</w:t>
      </w:r>
    </w:p>
    <w:p w14:paraId="758D3F6C" w14:textId="6A2D8D69" w:rsidR="000C7D9E" w:rsidRDefault="000C7D9E" w:rsidP="001C008C">
      <w:pPr>
        <w:pStyle w:val="20"/>
        <w:rPr>
          <w:rFonts w:eastAsia="宋体"/>
          <w:b w:val="0"/>
          <w:sz w:val="24"/>
          <w:szCs w:val="26"/>
        </w:rPr>
      </w:pPr>
      <w:r w:rsidRPr="001D376B">
        <w:rPr>
          <w:rFonts w:eastAsia="宋体" w:hint="eastAsia"/>
          <w:b w:val="0"/>
          <w:sz w:val="24"/>
          <w:szCs w:val="26"/>
        </w:rPr>
        <w:t>2.1</w:t>
      </w:r>
      <w:r w:rsidRPr="001D376B">
        <w:rPr>
          <w:rFonts w:eastAsia="宋体" w:hint="eastAsia"/>
          <w:b w:val="0"/>
          <w:sz w:val="24"/>
          <w:szCs w:val="26"/>
        </w:rPr>
        <w:tab/>
      </w:r>
      <w:r w:rsidR="00587134" w:rsidRPr="00627884">
        <w:rPr>
          <w:rFonts w:eastAsia="宋体" w:hint="eastAsia"/>
          <w:b w:val="0"/>
          <w:sz w:val="24"/>
          <w:szCs w:val="26"/>
        </w:rPr>
        <w:t>Protocol header reduction</w:t>
      </w:r>
    </w:p>
    <w:p w14:paraId="62095629" w14:textId="6FF252B6" w:rsidR="00096A02" w:rsidRDefault="00F71040" w:rsidP="00096A02">
      <w:pPr>
        <w:pStyle w:val="a1"/>
        <w:rPr>
          <w:rFonts w:eastAsiaTheme="minorEastAsia"/>
          <w:lang w:eastAsia="zh-CN"/>
        </w:rPr>
      </w:pPr>
      <w:r>
        <w:rPr>
          <w:rFonts w:eastAsiaTheme="minorEastAsia" w:hint="eastAsia"/>
          <w:lang w:eastAsia="zh-CN"/>
        </w:rPr>
        <w:t>Some companies think</w:t>
      </w:r>
      <w:r w:rsidR="00FB780D">
        <w:rPr>
          <w:rFonts w:eastAsiaTheme="minorEastAsia" w:hint="eastAsia"/>
          <w:lang w:eastAsia="zh-CN"/>
        </w:rPr>
        <w:t xml:space="preserve"> that it</w:t>
      </w:r>
      <w:r w:rsidR="00D15645">
        <w:rPr>
          <w:rFonts w:eastAsiaTheme="minorEastAsia" w:hint="eastAsia"/>
          <w:lang w:eastAsia="zh-CN"/>
        </w:rPr>
        <w:t xml:space="preserve"> is</w:t>
      </w:r>
      <w:r>
        <w:rPr>
          <w:rFonts w:eastAsiaTheme="minorEastAsia" w:hint="eastAsia"/>
          <w:lang w:eastAsia="zh-CN"/>
        </w:rPr>
        <w:t xml:space="preserve"> beneficial</w:t>
      </w:r>
      <w:r w:rsidR="008B68FD">
        <w:rPr>
          <w:rFonts w:eastAsiaTheme="minorEastAsia" w:hint="eastAsia"/>
          <w:lang w:eastAsia="zh-CN"/>
        </w:rPr>
        <w:t xml:space="preserve"> for</w:t>
      </w:r>
      <w:r>
        <w:rPr>
          <w:rFonts w:eastAsiaTheme="minorEastAsia" w:hint="eastAsia"/>
          <w:lang w:eastAsia="zh-CN"/>
        </w:rPr>
        <w:t xml:space="preserve"> </w:t>
      </w:r>
      <w:r w:rsidR="006833B2">
        <w:rPr>
          <w:rFonts w:eastAsiaTheme="minorEastAsia" w:hint="eastAsia"/>
          <w:lang w:eastAsia="zh-CN"/>
        </w:rPr>
        <w:t>c</w:t>
      </w:r>
      <w:r w:rsidRPr="00B90CE0">
        <w:rPr>
          <w:rFonts w:eastAsiaTheme="minorEastAsia" w:hint="eastAsia"/>
          <w:lang w:eastAsia="zh-CN"/>
        </w:rPr>
        <w:t>overage</w:t>
      </w:r>
      <w:r w:rsidRPr="00B90CE0">
        <w:rPr>
          <w:rFonts w:eastAsiaTheme="minorEastAsia"/>
          <w:lang w:eastAsia="zh-CN"/>
        </w:rPr>
        <w:t xml:space="preserve"> enhancement</w:t>
      </w:r>
      <w:r>
        <w:rPr>
          <w:rFonts w:eastAsiaTheme="minorEastAsia" w:hint="eastAsia"/>
          <w:lang w:eastAsia="zh-CN"/>
        </w:rPr>
        <w:t xml:space="preserve"> by applying </w:t>
      </w:r>
      <w:r w:rsidR="00774687" w:rsidRPr="00B90CE0">
        <w:rPr>
          <w:rFonts w:eastAsiaTheme="minorEastAsia"/>
          <w:lang w:eastAsia="zh-CN"/>
        </w:rPr>
        <w:t>L2 protocol overhead</w:t>
      </w:r>
      <w:r>
        <w:rPr>
          <w:rFonts w:eastAsiaTheme="minorEastAsia" w:hint="eastAsia"/>
          <w:lang w:eastAsia="zh-CN"/>
        </w:rPr>
        <w:t xml:space="preserve"> reduction</w:t>
      </w:r>
      <w:r w:rsidR="00774687" w:rsidRPr="00B90CE0">
        <w:rPr>
          <w:rFonts w:eastAsiaTheme="minorEastAsia"/>
          <w:lang w:eastAsia="zh-CN"/>
        </w:rPr>
        <w:t xml:space="preserve"> for </w:t>
      </w:r>
      <w:proofErr w:type="spellStart"/>
      <w:r w:rsidR="00774687" w:rsidRPr="00B90CE0">
        <w:rPr>
          <w:rFonts w:eastAsiaTheme="minorEastAsia"/>
          <w:lang w:eastAsia="zh-CN"/>
        </w:rPr>
        <w:t>VoNR</w:t>
      </w:r>
      <w:proofErr w:type="spellEnd"/>
      <w:r w:rsidR="00FE1A46">
        <w:rPr>
          <w:rFonts w:eastAsiaTheme="minorEastAsia" w:hint="eastAsia"/>
          <w:lang w:eastAsia="zh-CN"/>
        </w:rPr>
        <w:t>.</w:t>
      </w:r>
      <w:r w:rsidR="00774687" w:rsidRPr="00B90CE0">
        <w:rPr>
          <w:rFonts w:eastAsiaTheme="minorEastAsia"/>
          <w:lang w:eastAsia="zh-CN"/>
        </w:rPr>
        <w:t xml:space="preserve"> </w:t>
      </w:r>
      <w:r w:rsidR="00FE1A46">
        <w:rPr>
          <w:rFonts w:eastAsiaTheme="minorEastAsia" w:hint="eastAsia"/>
          <w:lang w:eastAsia="zh-CN"/>
        </w:rPr>
        <w:t>B</w:t>
      </w:r>
      <w:r w:rsidR="00244FE7" w:rsidRPr="00B90CE0">
        <w:rPr>
          <w:rFonts w:eastAsiaTheme="minorEastAsia"/>
          <w:lang w:eastAsia="zh-CN"/>
        </w:rPr>
        <w:t>ased on previous discussion, the</w:t>
      </w:r>
      <w:r w:rsidR="00096A02">
        <w:rPr>
          <w:rFonts w:eastAsiaTheme="minorEastAsia" w:hint="eastAsia"/>
          <w:lang w:eastAsia="zh-CN"/>
        </w:rPr>
        <w:t xml:space="preserve"> enhancements include the following aspects:</w:t>
      </w:r>
    </w:p>
    <w:p w14:paraId="03FE0515" w14:textId="4EBC1F4D" w:rsidR="00096A02" w:rsidRDefault="00096A02" w:rsidP="00D03FDE">
      <w:pPr>
        <w:pStyle w:val="a1"/>
        <w:numPr>
          <w:ilvl w:val="0"/>
          <w:numId w:val="47"/>
        </w:numPr>
        <w:rPr>
          <w:rFonts w:eastAsiaTheme="minorEastAsia"/>
          <w:lang w:eastAsia="zh-CN"/>
        </w:rPr>
      </w:pPr>
      <w:r>
        <w:rPr>
          <w:rFonts w:eastAsiaTheme="minorEastAsia" w:hint="eastAsia"/>
          <w:lang w:eastAsia="zh-CN"/>
        </w:rPr>
        <w:t xml:space="preserve">MAC-I </w:t>
      </w:r>
      <w:r>
        <w:rPr>
          <w:rFonts w:eastAsiaTheme="minorEastAsia"/>
          <w:lang w:eastAsia="zh-CN"/>
        </w:rPr>
        <w:t>field</w:t>
      </w:r>
      <w:r>
        <w:rPr>
          <w:rFonts w:eastAsiaTheme="minorEastAsia" w:hint="eastAsia"/>
          <w:lang w:eastAsia="zh-CN"/>
        </w:rPr>
        <w:t>;</w:t>
      </w:r>
    </w:p>
    <w:p w14:paraId="307C52DF" w14:textId="77777777" w:rsidR="00096A02" w:rsidRDefault="00096A02" w:rsidP="00D03FDE">
      <w:pPr>
        <w:pStyle w:val="a1"/>
        <w:numPr>
          <w:ilvl w:val="0"/>
          <w:numId w:val="47"/>
        </w:numPr>
        <w:rPr>
          <w:rFonts w:eastAsiaTheme="minorEastAsia"/>
          <w:lang w:eastAsia="zh-CN"/>
        </w:rPr>
      </w:pPr>
      <w:r>
        <w:rPr>
          <w:rFonts w:eastAsiaTheme="minorEastAsia" w:hint="eastAsia"/>
          <w:lang w:eastAsia="zh-CN"/>
        </w:rPr>
        <w:t>L field of the MAC header;</w:t>
      </w:r>
    </w:p>
    <w:p w14:paraId="5267064D" w14:textId="791D9B78" w:rsidR="00096A02" w:rsidRDefault="00096A02" w:rsidP="00D03FDE">
      <w:pPr>
        <w:pStyle w:val="a1"/>
        <w:numPr>
          <w:ilvl w:val="0"/>
          <w:numId w:val="47"/>
        </w:numPr>
        <w:rPr>
          <w:rFonts w:eastAsiaTheme="minorEastAsia"/>
          <w:lang w:eastAsia="zh-CN"/>
        </w:rPr>
      </w:pPr>
      <w:r>
        <w:rPr>
          <w:rFonts w:eastAsiaTheme="minorEastAsia" w:hint="eastAsia"/>
          <w:lang w:eastAsia="zh-CN"/>
        </w:rPr>
        <w:t>Using TM mode for RLC;</w:t>
      </w:r>
    </w:p>
    <w:p w14:paraId="28F7534A" w14:textId="77777777" w:rsidR="00096A02" w:rsidRDefault="00096A02" w:rsidP="00D03FDE">
      <w:pPr>
        <w:pStyle w:val="a1"/>
        <w:numPr>
          <w:ilvl w:val="0"/>
          <w:numId w:val="47"/>
        </w:numPr>
        <w:rPr>
          <w:rFonts w:eastAsiaTheme="minorEastAsia"/>
          <w:lang w:eastAsia="zh-CN"/>
        </w:rPr>
      </w:pPr>
      <w:r>
        <w:rPr>
          <w:rFonts w:eastAsiaTheme="minorEastAsia" w:hint="eastAsia"/>
          <w:lang w:eastAsia="zh-CN"/>
        </w:rPr>
        <w:t>PDCP SN;</w:t>
      </w:r>
    </w:p>
    <w:p w14:paraId="5AFF9305" w14:textId="2209BAE5" w:rsidR="00096A02" w:rsidRDefault="00AE27DA" w:rsidP="00D03FDE">
      <w:pPr>
        <w:pStyle w:val="a1"/>
        <w:numPr>
          <w:ilvl w:val="0"/>
          <w:numId w:val="47"/>
        </w:numPr>
        <w:rPr>
          <w:rFonts w:eastAsiaTheme="minorEastAsia"/>
          <w:lang w:eastAsia="zh-CN"/>
        </w:rPr>
      </w:pPr>
      <w:r>
        <w:rPr>
          <w:rFonts w:eastAsiaTheme="minorEastAsia" w:hint="eastAsia"/>
          <w:lang w:eastAsia="zh-CN"/>
        </w:rPr>
        <w:t>ROHC header.</w:t>
      </w:r>
    </w:p>
    <w:p w14:paraId="3A0FE34A" w14:textId="22B12F78" w:rsidR="00AE27DA" w:rsidRDefault="00AE27DA" w:rsidP="00281A95">
      <w:pPr>
        <w:pStyle w:val="a1"/>
        <w:rPr>
          <w:rFonts w:eastAsiaTheme="minorEastAsia"/>
          <w:lang w:eastAsia="zh-CN"/>
        </w:rPr>
      </w:pPr>
      <w:r>
        <w:rPr>
          <w:rFonts w:eastAsiaTheme="minorEastAsia" w:hint="eastAsia"/>
          <w:lang w:eastAsia="zh-CN"/>
        </w:rPr>
        <w:t xml:space="preserve">We analyze the impacts on these enhancements case by case. </w:t>
      </w:r>
    </w:p>
    <w:p w14:paraId="47EF821F" w14:textId="54F98FDE" w:rsidR="00395C93" w:rsidRPr="00D03FDE" w:rsidRDefault="00395C93" w:rsidP="00281A95">
      <w:pPr>
        <w:pStyle w:val="a1"/>
        <w:rPr>
          <w:rFonts w:eastAsiaTheme="minorEastAsia"/>
          <w:b/>
          <w:u w:val="single"/>
          <w:lang w:eastAsia="zh-CN"/>
        </w:rPr>
      </w:pPr>
      <w:r w:rsidRPr="00D03FDE">
        <w:rPr>
          <w:rFonts w:eastAsiaTheme="minorEastAsia"/>
          <w:b/>
          <w:u w:val="single"/>
          <w:lang w:eastAsia="zh-CN"/>
        </w:rPr>
        <w:t>MAC-I field</w:t>
      </w:r>
    </w:p>
    <w:p w14:paraId="0C33AFDC" w14:textId="1A167BF5" w:rsidR="00A4097C" w:rsidRDefault="00774687" w:rsidP="007D4F89">
      <w:pPr>
        <w:pStyle w:val="a1"/>
        <w:rPr>
          <w:rFonts w:eastAsiaTheme="minorEastAsia"/>
          <w:lang w:eastAsia="zh-CN"/>
        </w:rPr>
      </w:pPr>
      <w:r w:rsidRPr="00B90CE0">
        <w:rPr>
          <w:rFonts w:eastAsiaTheme="minorEastAsia"/>
          <w:lang w:eastAsia="zh-CN"/>
        </w:rPr>
        <w:t xml:space="preserve">The MAC-I field is </w:t>
      </w:r>
      <w:r w:rsidR="008F77DE">
        <w:rPr>
          <w:rFonts w:eastAsiaTheme="minorEastAsia" w:hint="eastAsia"/>
          <w:lang w:eastAsia="zh-CN"/>
        </w:rPr>
        <w:t>used</w:t>
      </w:r>
      <w:r w:rsidR="008F77DE" w:rsidRPr="00B90CE0">
        <w:rPr>
          <w:rFonts w:eastAsiaTheme="minorEastAsia"/>
          <w:lang w:eastAsia="zh-CN"/>
        </w:rPr>
        <w:t xml:space="preserve"> </w:t>
      </w:r>
      <w:r w:rsidRPr="00B90CE0">
        <w:rPr>
          <w:rFonts w:eastAsiaTheme="minorEastAsia"/>
          <w:lang w:eastAsia="zh-CN"/>
        </w:rPr>
        <w:t>to provide integrity protection. And</w:t>
      </w:r>
      <w:r w:rsidR="000E1744">
        <w:rPr>
          <w:rFonts w:eastAsiaTheme="minorEastAsia" w:hint="eastAsia"/>
          <w:lang w:eastAsia="zh-CN"/>
        </w:rPr>
        <w:t xml:space="preserve"> </w:t>
      </w:r>
      <w:r w:rsidR="009A68BD">
        <w:rPr>
          <w:rFonts w:eastAsiaTheme="minorEastAsia" w:hint="eastAsia"/>
          <w:lang w:eastAsia="zh-CN"/>
        </w:rPr>
        <w:t xml:space="preserve">based on current specification, </w:t>
      </w:r>
      <w:r w:rsidR="0044059F">
        <w:rPr>
          <w:rFonts w:eastAsiaTheme="minorEastAsia" w:hint="eastAsia"/>
          <w:lang w:eastAsia="zh-CN"/>
        </w:rPr>
        <w:t xml:space="preserve">MAC-I field is present only when the DRB is configured with integrity protection. Hence, </w:t>
      </w:r>
      <w:r w:rsidR="007D4F89">
        <w:rPr>
          <w:rFonts w:eastAsiaTheme="minorEastAsia" w:hint="eastAsia"/>
          <w:lang w:eastAsia="zh-CN"/>
        </w:rPr>
        <w:t>MAC-I field can be optionally configured</w:t>
      </w:r>
      <w:r w:rsidRPr="00B90CE0">
        <w:rPr>
          <w:rFonts w:eastAsiaTheme="minorEastAsia"/>
          <w:lang w:eastAsia="zh-CN"/>
        </w:rPr>
        <w:t xml:space="preserve">. Therefore, it is up to the network whether to configure </w:t>
      </w:r>
      <w:r w:rsidR="007D4F89">
        <w:rPr>
          <w:rFonts w:eastAsiaTheme="minorEastAsia" w:hint="eastAsia"/>
          <w:lang w:eastAsia="zh-CN"/>
        </w:rPr>
        <w:t xml:space="preserve">MAC-I field </w:t>
      </w:r>
      <w:r w:rsidRPr="00B90CE0">
        <w:rPr>
          <w:rFonts w:eastAsiaTheme="minorEastAsia"/>
          <w:lang w:eastAsia="zh-CN"/>
        </w:rPr>
        <w:t xml:space="preserve">for the </w:t>
      </w:r>
      <w:proofErr w:type="spellStart"/>
      <w:r w:rsidRPr="00B90CE0">
        <w:rPr>
          <w:rFonts w:eastAsiaTheme="minorEastAsia"/>
          <w:lang w:eastAsia="zh-CN"/>
        </w:rPr>
        <w:t>VoNR</w:t>
      </w:r>
      <w:proofErr w:type="spellEnd"/>
      <w:r w:rsidRPr="00B90CE0">
        <w:rPr>
          <w:rFonts w:eastAsiaTheme="minorEastAsia"/>
          <w:lang w:eastAsia="zh-CN"/>
        </w:rPr>
        <w:t xml:space="preserve"> DRB to reduce protocol overhead.</w:t>
      </w:r>
    </w:p>
    <w:p w14:paraId="45B46A96" w14:textId="3AAED143" w:rsidR="007D4F89" w:rsidRDefault="007D4F89" w:rsidP="007D4F89">
      <w:pPr>
        <w:pStyle w:val="a1"/>
        <w:rPr>
          <w:rFonts w:eastAsiaTheme="minorEastAsia"/>
          <w:lang w:eastAsia="zh-CN"/>
        </w:rPr>
      </w:pPr>
      <w:r>
        <w:rPr>
          <w:rFonts w:eastAsiaTheme="minorEastAsia" w:hint="eastAsia"/>
          <w:lang w:eastAsia="zh-CN"/>
        </w:rPr>
        <w:t>Hence, we think this enhancement is not necessary.</w:t>
      </w:r>
    </w:p>
    <w:p w14:paraId="3569E624" w14:textId="6CA5EE0B" w:rsidR="007D4F89" w:rsidRPr="00D03FDE" w:rsidRDefault="007D4F89" w:rsidP="007D4F89">
      <w:pPr>
        <w:pStyle w:val="a1"/>
        <w:rPr>
          <w:rFonts w:eastAsiaTheme="minorEastAsia"/>
          <w:b/>
          <w:u w:val="single"/>
          <w:lang w:eastAsia="zh-CN"/>
        </w:rPr>
      </w:pPr>
      <w:r w:rsidRPr="00D03FDE">
        <w:rPr>
          <w:rFonts w:eastAsiaTheme="minorEastAsia"/>
          <w:b/>
          <w:u w:val="single"/>
          <w:lang w:eastAsia="zh-CN"/>
        </w:rPr>
        <w:t>L filed in MAC header</w:t>
      </w:r>
    </w:p>
    <w:p w14:paraId="29373980" w14:textId="5371B28E" w:rsidR="00A4097C" w:rsidRDefault="0066472D" w:rsidP="00F06B21">
      <w:pPr>
        <w:pStyle w:val="a1"/>
        <w:rPr>
          <w:rFonts w:eastAsiaTheme="minorEastAsia"/>
          <w:lang w:eastAsia="zh-CN"/>
        </w:rPr>
      </w:pPr>
      <w:r>
        <w:rPr>
          <w:rFonts w:eastAsiaTheme="minorEastAsia" w:hint="eastAsia"/>
          <w:lang w:eastAsia="zh-CN"/>
        </w:rPr>
        <w:t>The L field length is 8bits or 16bits depends on the F field.</w:t>
      </w:r>
      <w:r w:rsidR="00F06B21">
        <w:rPr>
          <w:rFonts w:eastAsiaTheme="minorEastAsia" w:hint="eastAsia"/>
          <w:lang w:eastAsia="zh-CN"/>
        </w:rPr>
        <w:t xml:space="preserve"> But considering </w:t>
      </w:r>
      <w:r w:rsidR="00774687" w:rsidRPr="00B90CE0">
        <w:rPr>
          <w:rFonts w:eastAsiaTheme="minorEastAsia"/>
          <w:lang w:eastAsia="zh-CN"/>
        </w:rPr>
        <w:t xml:space="preserve">the size of the PDCP Data PDU is not fixed </w:t>
      </w:r>
      <w:r w:rsidR="00F06B21">
        <w:rPr>
          <w:rFonts w:eastAsiaTheme="minorEastAsia" w:hint="eastAsia"/>
          <w:lang w:eastAsia="zh-CN"/>
        </w:rPr>
        <w:t>due to variable size of the</w:t>
      </w:r>
      <w:r w:rsidR="00774687" w:rsidRPr="00B90CE0">
        <w:rPr>
          <w:rFonts w:eastAsiaTheme="minorEastAsia"/>
          <w:lang w:eastAsia="zh-CN"/>
        </w:rPr>
        <w:t xml:space="preserve"> </w:t>
      </w:r>
      <w:proofErr w:type="gramStart"/>
      <w:r w:rsidR="00774687" w:rsidRPr="00B90CE0">
        <w:rPr>
          <w:rFonts w:eastAsiaTheme="minorEastAsia"/>
          <w:lang w:eastAsia="zh-CN"/>
        </w:rPr>
        <w:t>compressed  header</w:t>
      </w:r>
      <w:proofErr w:type="gramEnd"/>
      <w:r w:rsidR="00C6192B">
        <w:rPr>
          <w:rFonts w:eastAsiaTheme="minorEastAsia" w:hint="eastAsia"/>
          <w:lang w:eastAsia="zh-CN"/>
        </w:rPr>
        <w:t>,</w:t>
      </w:r>
      <w:r w:rsidR="00774687" w:rsidRPr="00B90CE0">
        <w:rPr>
          <w:rFonts w:eastAsiaTheme="minorEastAsia"/>
          <w:lang w:eastAsia="zh-CN"/>
        </w:rPr>
        <w:t xml:space="preserve"> . </w:t>
      </w:r>
      <w:proofErr w:type="gramStart"/>
      <w:r w:rsidR="00774687" w:rsidRPr="00B90CE0">
        <w:rPr>
          <w:rFonts w:eastAsiaTheme="minorEastAsia"/>
          <w:lang w:eastAsia="zh-CN"/>
        </w:rPr>
        <w:t>the</w:t>
      </w:r>
      <w:proofErr w:type="gramEnd"/>
      <w:r w:rsidR="00774687" w:rsidRPr="00B90CE0">
        <w:rPr>
          <w:rFonts w:eastAsiaTheme="minorEastAsia"/>
          <w:lang w:eastAsia="zh-CN"/>
        </w:rPr>
        <w:t xml:space="preserve"> L field is still needed.</w:t>
      </w:r>
    </w:p>
    <w:p w14:paraId="322F33B4" w14:textId="57DF5821" w:rsidR="008F0DF5" w:rsidRDefault="008F0DF5" w:rsidP="00F06B21">
      <w:pPr>
        <w:pStyle w:val="a1"/>
        <w:rPr>
          <w:rFonts w:eastAsiaTheme="minorEastAsia"/>
          <w:lang w:eastAsia="zh-CN"/>
        </w:rPr>
      </w:pPr>
      <w:r>
        <w:rPr>
          <w:rFonts w:eastAsiaTheme="minorEastAsia" w:hint="eastAsia"/>
          <w:lang w:eastAsia="zh-CN"/>
        </w:rPr>
        <w:t>RLC TM mode</w:t>
      </w:r>
    </w:p>
    <w:p w14:paraId="38DF8455" w14:textId="16B27C93" w:rsidR="00A4097C" w:rsidRDefault="00774687" w:rsidP="00281A95">
      <w:pPr>
        <w:pStyle w:val="a1"/>
        <w:rPr>
          <w:rFonts w:eastAsiaTheme="minorEastAsia"/>
          <w:lang w:eastAsia="zh-CN"/>
        </w:rPr>
      </w:pPr>
      <w:r w:rsidRPr="00B90CE0">
        <w:rPr>
          <w:rFonts w:eastAsiaTheme="minorEastAsia"/>
          <w:lang w:eastAsia="zh-CN"/>
        </w:rPr>
        <w:t xml:space="preserve">Some companies recommend that the RLC layer use TM </w:t>
      </w:r>
      <w:r w:rsidRPr="00B90CE0">
        <w:rPr>
          <w:rFonts w:eastAsiaTheme="minorEastAsia" w:hint="eastAsia"/>
          <w:lang w:eastAsia="zh-CN"/>
        </w:rPr>
        <w:t>mode</w:t>
      </w:r>
      <w:r w:rsidRPr="00B90CE0">
        <w:rPr>
          <w:rFonts w:eastAsiaTheme="minorEastAsia"/>
          <w:lang w:eastAsia="zh-CN"/>
        </w:rPr>
        <w:t xml:space="preserve"> to reduce protocol headers, but this practice is not recommended for actual co</w:t>
      </w:r>
      <w:r w:rsidR="00F17FAB" w:rsidRPr="00B90CE0">
        <w:rPr>
          <w:rFonts w:eastAsiaTheme="minorEastAsia"/>
          <w:lang w:eastAsia="zh-CN"/>
        </w:rPr>
        <w:t>nfiguration. The sizes of voice frame</w:t>
      </w:r>
      <w:r w:rsidR="00F17FAB" w:rsidRPr="00B90CE0">
        <w:rPr>
          <w:rFonts w:eastAsiaTheme="minorEastAsia" w:hint="eastAsia"/>
          <w:lang w:eastAsia="zh-CN"/>
        </w:rPr>
        <w:t xml:space="preserve"> </w:t>
      </w:r>
      <w:r w:rsidR="00F17FAB" w:rsidRPr="00B90CE0">
        <w:rPr>
          <w:rFonts w:eastAsiaTheme="minorEastAsia"/>
          <w:lang w:eastAsia="zh-CN"/>
        </w:rPr>
        <w:t xml:space="preserve">and PDCP Data PDU are </w:t>
      </w:r>
      <w:r w:rsidR="00F17FAB" w:rsidRPr="00B90CE0">
        <w:rPr>
          <w:rFonts w:eastAsiaTheme="minorEastAsia"/>
          <w:lang w:eastAsia="zh-CN"/>
        </w:rPr>
        <w:lastRenderedPageBreak/>
        <w:t>variable, which make</w:t>
      </w:r>
      <w:r w:rsidRPr="00B90CE0">
        <w:rPr>
          <w:rFonts w:eastAsiaTheme="minorEastAsia"/>
          <w:lang w:eastAsia="zh-CN"/>
        </w:rPr>
        <w:t xml:space="preserve"> it difficult for </w:t>
      </w:r>
      <w:proofErr w:type="spellStart"/>
      <w:r w:rsidRPr="00B90CE0">
        <w:rPr>
          <w:rFonts w:eastAsiaTheme="minorEastAsia"/>
          <w:lang w:eastAsia="zh-CN"/>
        </w:rPr>
        <w:t>gNB</w:t>
      </w:r>
      <w:proofErr w:type="spellEnd"/>
      <w:r w:rsidRPr="00B90CE0">
        <w:rPr>
          <w:rFonts w:eastAsiaTheme="minorEastAsia"/>
          <w:lang w:eastAsia="zh-CN"/>
        </w:rPr>
        <w:t xml:space="preserve"> to allocate </w:t>
      </w:r>
      <w:r w:rsidR="00F17FAB" w:rsidRPr="00B90CE0">
        <w:rPr>
          <w:rFonts w:eastAsiaTheme="minorEastAsia"/>
          <w:lang w:eastAsia="zh-CN"/>
        </w:rPr>
        <w:t>suitable</w:t>
      </w:r>
      <w:r w:rsidRPr="00B90CE0">
        <w:rPr>
          <w:rFonts w:eastAsiaTheme="minorEastAsia"/>
          <w:lang w:eastAsia="zh-CN"/>
        </w:rPr>
        <w:t xml:space="preserve"> UL </w:t>
      </w:r>
      <w:r w:rsidR="00F17FAB" w:rsidRPr="00B90CE0">
        <w:rPr>
          <w:rFonts w:eastAsiaTheme="minorEastAsia" w:hint="eastAsia"/>
          <w:lang w:eastAsia="zh-CN"/>
        </w:rPr>
        <w:t>grants</w:t>
      </w:r>
      <w:r w:rsidRPr="00B90CE0">
        <w:rPr>
          <w:rFonts w:eastAsiaTheme="minorEastAsia"/>
          <w:lang w:eastAsia="zh-CN"/>
        </w:rPr>
        <w:t xml:space="preserve"> to avoid packet segmentation, which may cause a lot of waste of resources.</w:t>
      </w:r>
    </w:p>
    <w:p w14:paraId="7A53DC34" w14:textId="7E33ACC0" w:rsidR="00296BB3" w:rsidRPr="00D03FDE" w:rsidRDefault="00296BB3" w:rsidP="00281A95">
      <w:pPr>
        <w:pStyle w:val="a1"/>
        <w:rPr>
          <w:rFonts w:eastAsiaTheme="minorEastAsia"/>
          <w:b/>
          <w:lang w:eastAsia="zh-CN"/>
        </w:rPr>
      </w:pPr>
      <w:r w:rsidRPr="00D03FDE">
        <w:rPr>
          <w:rFonts w:eastAsiaTheme="minorEastAsia"/>
          <w:b/>
          <w:lang w:eastAsia="zh-CN"/>
        </w:rPr>
        <w:t>Shorter PDCP SN</w:t>
      </w:r>
    </w:p>
    <w:p w14:paraId="21489D40" w14:textId="29B55814" w:rsidR="00A4097C" w:rsidRDefault="00F17FAB" w:rsidP="00281A95">
      <w:pPr>
        <w:pStyle w:val="a1"/>
        <w:rPr>
          <w:rFonts w:eastAsiaTheme="minorEastAsia"/>
          <w:lang w:eastAsia="zh-CN"/>
        </w:rPr>
      </w:pPr>
      <w:r w:rsidRPr="00B90CE0">
        <w:rPr>
          <w:rFonts w:eastAsiaTheme="minorEastAsia"/>
          <w:lang w:eastAsia="zh-CN"/>
        </w:rPr>
        <w:t>Some companies have suggested reducing the size of the PDCP SN</w:t>
      </w:r>
      <w:r w:rsidR="003C43DC">
        <w:rPr>
          <w:rFonts w:eastAsiaTheme="minorEastAsia" w:hint="eastAsia"/>
          <w:lang w:eastAsia="zh-CN"/>
        </w:rPr>
        <w:t xml:space="preserve">. </w:t>
      </w:r>
      <w:r w:rsidR="003C43DC">
        <w:rPr>
          <w:rFonts w:eastAsiaTheme="minorEastAsia"/>
          <w:lang w:eastAsia="zh-CN"/>
        </w:rPr>
        <w:t>However,</w:t>
      </w:r>
      <w:r w:rsidR="003C43DC">
        <w:rPr>
          <w:rFonts w:eastAsiaTheme="minorEastAsia" w:hint="eastAsia"/>
          <w:lang w:eastAsia="zh-CN"/>
        </w:rPr>
        <w:t xml:space="preserve"> </w:t>
      </w:r>
      <w:r w:rsidR="003C43DC">
        <w:rPr>
          <w:rFonts w:eastAsiaTheme="minorEastAsia"/>
          <w:lang w:eastAsia="zh-CN"/>
        </w:rPr>
        <w:t>this</w:t>
      </w:r>
      <w:r w:rsidRPr="00B90CE0">
        <w:rPr>
          <w:rFonts w:eastAsiaTheme="minorEastAsia"/>
          <w:lang w:eastAsia="zh-CN"/>
        </w:rPr>
        <w:t xml:space="preserve"> may have an impact on </w:t>
      </w:r>
      <w:proofErr w:type="spellStart"/>
      <w:r w:rsidRPr="00B90CE0">
        <w:rPr>
          <w:rFonts w:eastAsiaTheme="minorEastAsia"/>
          <w:lang w:eastAsia="zh-CN"/>
        </w:rPr>
        <w:t>VoNR</w:t>
      </w:r>
      <w:proofErr w:type="spellEnd"/>
      <w:r w:rsidRPr="00B90CE0">
        <w:rPr>
          <w:rFonts w:eastAsiaTheme="minorEastAsia"/>
          <w:lang w:eastAsia="zh-CN"/>
        </w:rPr>
        <w:t xml:space="preserve"> performance because it reduces the length of the PDCP window.</w:t>
      </w:r>
      <w:r w:rsidR="00CA39E4">
        <w:rPr>
          <w:rFonts w:eastAsiaTheme="minorEastAsia" w:hint="eastAsia"/>
          <w:lang w:eastAsia="zh-CN"/>
        </w:rPr>
        <w:t xml:space="preserve"> So it is not recommended to apply shorter PDCP SN for coverage enhancement in NTN.</w:t>
      </w:r>
    </w:p>
    <w:p w14:paraId="0F43C4DA" w14:textId="35E397EB" w:rsidR="00F36A84" w:rsidRPr="00D03FDE" w:rsidRDefault="00F36A84" w:rsidP="00281A95">
      <w:pPr>
        <w:pStyle w:val="a1"/>
        <w:rPr>
          <w:rFonts w:eastAsiaTheme="minorEastAsia"/>
          <w:b/>
          <w:lang w:eastAsia="zh-CN"/>
        </w:rPr>
      </w:pPr>
      <w:r w:rsidRPr="00D03FDE">
        <w:rPr>
          <w:rFonts w:eastAsiaTheme="minorEastAsia"/>
          <w:b/>
          <w:lang w:eastAsia="zh-CN"/>
        </w:rPr>
        <w:t>ROHC header reduction</w:t>
      </w:r>
    </w:p>
    <w:p w14:paraId="75E7599B" w14:textId="567E406D" w:rsidR="00A4097C" w:rsidRDefault="00F17FAB" w:rsidP="00281A95">
      <w:pPr>
        <w:pStyle w:val="a1"/>
        <w:rPr>
          <w:rFonts w:eastAsiaTheme="minorEastAsia"/>
          <w:lang w:eastAsia="zh-CN"/>
        </w:rPr>
      </w:pPr>
      <w:r w:rsidRPr="00B90CE0">
        <w:rPr>
          <w:rFonts w:eastAsiaTheme="minorEastAsia"/>
          <w:lang w:eastAsia="zh-CN"/>
        </w:rPr>
        <w:t>Some companies have suggested changing the ROHC head, but the benefits of changing the ROHC head are unknown and may lead to a number of potential problems. This aspect should be treated with caution and is therefore not recommended.</w:t>
      </w:r>
    </w:p>
    <w:p w14:paraId="7EF61341" w14:textId="5320ED38" w:rsidR="00A4097C" w:rsidRDefault="00F17FAB" w:rsidP="00281A95">
      <w:pPr>
        <w:pStyle w:val="a1"/>
        <w:rPr>
          <w:rFonts w:eastAsiaTheme="minorEastAsia"/>
          <w:lang w:eastAsia="zh-CN"/>
        </w:rPr>
      </w:pPr>
      <w:r w:rsidRPr="00B90CE0">
        <w:rPr>
          <w:rFonts w:eastAsiaTheme="minorEastAsia"/>
          <w:lang w:eastAsia="zh-CN"/>
        </w:rPr>
        <w:t>Overall, the gain</w:t>
      </w:r>
      <w:r w:rsidR="00B90CE0" w:rsidRPr="00B90CE0">
        <w:rPr>
          <w:rFonts w:eastAsiaTheme="minorEastAsia"/>
          <w:lang w:eastAsia="zh-CN"/>
        </w:rPr>
        <w:t xml:space="preserve"> </w:t>
      </w:r>
      <w:r w:rsidR="00B90CE0" w:rsidRPr="00B90CE0">
        <w:rPr>
          <w:rFonts w:eastAsiaTheme="minorEastAsia" w:hint="eastAsia"/>
          <w:lang w:eastAsia="zh-CN"/>
        </w:rPr>
        <w:t>of</w:t>
      </w:r>
      <w:r w:rsidRPr="00B90CE0">
        <w:rPr>
          <w:rFonts w:eastAsiaTheme="minorEastAsia"/>
          <w:lang w:eastAsia="zh-CN"/>
        </w:rPr>
        <w:t xml:space="preserve"> L2</w:t>
      </w:r>
      <w:r w:rsidR="00591238" w:rsidRPr="00B90CE0">
        <w:rPr>
          <w:rFonts w:eastAsiaTheme="minorEastAsia"/>
          <w:lang w:eastAsia="zh-CN"/>
        </w:rPr>
        <w:t xml:space="preserve"> protocol</w:t>
      </w:r>
      <w:r w:rsidRPr="00B90CE0">
        <w:rPr>
          <w:rFonts w:eastAsiaTheme="minorEastAsia"/>
          <w:lang w:eastAsia="zh-CN"/>
        </w:rPr>
        <w:t xml:space="preserve"> header reduction is </w:t>
      </w:r>
      <w:r w:rsidRPr="00B90CE0">
        <w:rPr>
          <w:rFonts w:eastAsiaTheme="minorEastAsia" w:hint="eastAsia"/>
          <w:lang w:eastAsia="zh-CN"/>
        </w:rPr>
        <w:t>unclear</w:t>
      </w:r>
      <w:r w:rsidRPr="00B90CE0">
        <w:rPr>
          <w:rFonts w:eastAsiaTheme="minorEastAsia"/>
          <w:lang w:eastAsia="zh-CN"/>
        </w:rPr>
        <w:t>. In addition, the reduction mechanism</w:t>
      </w:r>
      <w:r w:rsidR="00591238" w:rsidRPr="00B90CE0">
        <w:rPr>
          <w:rFonts w:eastAsiaTheme="minorEastAsia" w:hint="eastAsia"/>
          <w:lang w:eastAsia="zh-CN"/>
        </w:rPr>
        <w:t>s</w:t>
      </w:r>
      <w:r w:rsidRPr="00B90CE0">
        <w:rPr>
          <w:rFonts w:eastAsiaTheme="minorEastAsia"/>
          <w:lang w:eastAsia="zh-CN"/>
        </w:rPr>
        <w:t xml:space="preserve"> will greatly increase the complexity of UE and NG-RAN.</w:t>
      </w:r>
    </w:p>
    <w:p w14:paraId="265B574D" w14:textId="77777777" w:rsidR="00D03FDE" w:rsidRDefault="00F36A84" w:rsidP="00D03FDE">
      <w:pPr>
        <w:pStyle w:val="a6"/>
        <w:jc w:val="both"/>
        <w:rPr>
          <w:rFonts w:hint="eastAsia"/>
          <w:b/>
          <w:lang w:eastAsia="zh-CN"/>
        </w:rPr>
      </w:pPr>
      <w:bookmarkStart w:id="6" w:name="_Toc118215159"/>
      <w:r w:rsidRPr="00F36A84">
        <w:rPr>
          <w:b/>
        </w:rPr>
        <w:t xml:space="preserve"> </w:t>
      </w:r>
      <w:r w:rsidRPr="001D376B">
        <w:rPr>
          <w:b/>
        </w:rPr>
        <w:t xml:space="preserve">Observation </w:t>
      </w:r>
      <w:r w:rsidRPr="001D376B">
        <w:rPr>
          <w:rFonts w:eastAsia="MS Mincho"/>
          <w:b/>
        </w:rPr>
        <w:fldChar w:fldCharType="begin"/>
      </w:r>
      <w:r w:rsidRPr="001D376B">
        <w:rPr>
          <w:b/>
        </w:rPr>
        <w:instrText xml:space="preserve"> SEQ Observation \* ARABIC </w:instrText>
      </w:r>
      <w:r w:rsidRPr="001D376B">
        <w:rPr>
          <w:rFonts w:eastAsia="MS Mincho"/>
          <w:b/>
        </w:rPr>
        <w:fldChar w:fldCharType="separate"/>
      </w:r>
      <w:r w:rsidR="002E3AFC">
        <w:rPr>
          <w:b/>
          <w:noProof/>
        </w:rPr>
        <w:t>1</w:t>
      </w:r>
      <w:r w:rsidRPr="001D376B">
        <w:rPr>
          <w:rFonts w:eastAsia="MS Mincho"/>
          <w:b/>
        </w:rPr>
        <w:fldChar w:fldCharType="end"/>
      </w:r>
      <w:r w:rsidR="00F17FAB" w:rsidRPr="00B90CE0">
        <w:rPr>
          <w:rFonts w:hint="eastAsia"/>
          <w:b/>
        </w:rPr>
        <w:t>：</w:t>
      </w:r>
      <w:r w:rsidR="002E3AFC">
        <w:rPr>
          <w:rFonts w:eastAsiaTheme="minorEastAsia" w:hint="eastAsia"/>
          <w:b/>
          <w:lang w:eastAsia="zh-CN"/>
        </w:rPr>
        <w:t xml:space="preserve"> </w:t>
      </w:r>
      <w:proofErr w:type="gramStart"/>
      <w:r>
        <w:rPr>
          <w:rFonts w:eastAsiaTheme="minorEastAsia" w:hint="eastAsia"/>
          <w:b/>
          <w:lang w:eastAsia="zh-CN"/>
        </w:rPr>
        <w:t>T</w:t>
      </w:r>
      <w:r w:rsidR="00F17FAB" w:rsidRPr="00B90CE0">
        <w:rPr>
          <w:b/>
        </w:rPr>
        <w:t>he</w:t>
      </w:r>
      <w:proofErr w:type="gramEnd"/>
      <w:r w:rsidR="00F17FAB" w:rsidRPr="00B90CE0">
        <w:rPr>
          <w:b/>
        </w:rPr>
        <w:t xml:space="preserve"> </w:t>
      </w:r>
      <w:r w:rsidR="00F420F3" w:rsidRPr="00D03FDE">
        <w:rPr>
          <w:b/>
        </w:rPr>
        <w:t xml:space="preserve">protocol header </w:t>
      </w:r>
      <w:r w:rsidR="00F17FAB" w:rsidRPr="00D03FDE">
        <w:rPr>
          <w:b/>
        </w:rPr>
        <w:t>red</w:t>
      </w:r>
      <w:r w:rsidR="00F17FAB" w:rsidRPr="00B90CE0">
        <w:rPr>
          <w:b/>
        </w:rPr>
        <w:t>uction mechanism</w:t>
      </w:r>
      <w:r w:rsidR="00591238" w:rsidRPr="00B90CE0">
        <w:rPr>
          <w:rFonts w:hint="eastAsia"/>
          <w:b/>
        </w:rPr>
        <w:t>s</w:t>
      </w:r>
      <w:r w:rsidR="00F17FAB" w:rsidRPr="00B90CE0">
        <w:rPr>
          <w:b/>
        </w:rPr>
        <w:t xml:space="preserve"> will greatly increase the complexity of UE and NG-RAN.</w:t>
      </w:r>
      <w:bookmarkStart w:id="7" w:name="_Toc118215065"/>
      <w:bookmarkEnd w:id="6"/>
    </w:p>
    <w:p w14:paraId="345E6F4B" w14:textId="1930FC44" w:rsidR="00F36A84" w:rsidRPr="001D376B" w:rsidRDefault="00F36A84" w:rsidP="00D03FDE">
      <w:pPr>
        <w:pStyle w:val="a6"/>
        <w:jc w:val="both"/>
        <w:rPr>
          <w:rFonts w:eastAsiaTheme="minorEastAsia"/>
          <w:b/>
          <w:lang w:eastAsia="zh-CN"/>
        </w:rPr>
      </w:pPr>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1</w:t>
      </w:r>
      <w:r w:rsidRPr="001C008C">
        <w:rPr>
          <w:b/>
        </w:rPr>
        <w:fldChar w:fldCharType="end"/>
      </w:r>
      <w:r w:rsidRPr="001C008C">
        <w:rPr>
          <w:rFonts w:eastAsiaTheme="minorEastAsia"/>
          <w:b/>
          <w:lang w:eastAsia="zh-CN"/>
        </w:rPr>
        <w:t xml:space="preserve">: </w:t>
      </w:r>
      <w:r>
        <w:rPr>
          <w:rFonts w:eastAsiaTheme="minorEastAsia" w:hint="eastAsia"/>
          <w:b/>
          <w:lang w:eastAsia="zh-CN"/>
        </w:rPr>
        <w:t>RAN2 not to consider the protocol header reduction in NTN for coverage enhancements</w:t>
      </w:r>
      <w:r w:rsidRPr="001C008C">
        <w:rPr>
          <w:rFonts w:eastAsiaTheme="minorEastAsia"/>
          <w:b/>
          <w:lang w:eastAsia="zh-CN"/>
        </w:rPr>
        <w:t>.</w:t>
      </w:r>
      <w:bookmarkEnd w:id="7"/>
    </w:p>
    <w:p w14:paraId="3538366B" w14:textId="77777777" w:rsidR="00F17FAB" w:rsidRPr="00D03FDE" w:rsidRDefault="00F17FAB" w:rsidP="00281A95">
      <w:pPr>
        <w:pStyle w:val="a1"/>
        <w:rPr>
          <w:rFonts w:eastAsiaTheme="minorEastAsia"/>
          <w:lang w:val="en-GB" w:eastAsia="zh-CN"/>
        </w:rPr>
      </w:pPr>
    </w:p>
    <w:p w14:paraId="34063469" w14:textId="0616FCC5" w:rsidR="00627884" w:rsidRPr="00627884" w:rsidRDefault="00627884" w:rsidP="00EC469F">
      <w:pPr>
        <w:pStyle w:val="20"/>
        <w:rPr>
          <w:rFonts w:eastAsiaTheme="minorEastAsia"/>
        </w:rPr>
      </w:pPr>
      <w:r>
        <w:rPr>
          <w:rFonts w:eastAsia="宋体" w:hint="eastAsia"/>
          <w:b w:val="0"/>
          <w:sz w:val="24"/>
          <w:szCs w:val="26"/>
        </w:rPr>
        <w:t>2.2</w:t>
      </w:r>
      <w:r w:rsidRPr="001D376B">
        <w:rPr>
          <w:rFonts w:eastAsia="宋体" w:hint="eastAsia"/>
          <w:b w:val="0"/>
          <w:sz w:val="24"/>
          <w:szCs w:val="26"/>
        </w:rPr>
        <w:tab/>
      </w:r>
      <w:r>
        <w:rPr>
          <w:rFonts w:eastAsia="宋体" w:hint="eastAsia"/>
          <w:b w:val="0"/>
          <w:sz w:val="24"/>
          <w:szCs w:val="26"/>
        </w:rPr>
        <w:t>MSG3 Repetition</w:t>
      </w:r>
    </w:p>
    <w:p w14:paraId="1FD7FE03" w14:textId="2DE149F4" w:rsidR="00411B5B" w:rsidRDefault="00480999" w:rsidP="007900FD">
      <w:pPr>
        <w:pStyle w:val="a1"/>
        <w:rPr>
          <w:rFonts w:eastAsiaTheme="minorEastAsia"/>
          <w:b/>
          <w:lang w:eastAsia="zh-CN"/>
        </w:rPr>
      </w:pPr>
      <w:r w:rsidRPr="001D376B">
        <w:rPr>
          <w:rFonts w:eastAsiaTheme="minorEastAsia"/>
          <w:lang w:eastAsia="zh-CN"/>
        </w:rPr>
        <w:t xml:space="preserve">In Rel-17, </w:t>
      </w:r>
      <w:r w:rsidR="00E442F0" w:rsidRPr="001D376B">
        <w:rPr>
          <w:rFonts w:eastAsiaTheme="minorEastAsia"/>
          <w:lang w:eastAsia="zh-CN"/>
        </w:rPr>
        <w:t>M</w:t>
      </w:r>
      <w:r w:rsidR="00734D0F" w:rsidRPr="001D376B">
        <w:rPr>
          <w:rFonts w:eastAsiaTheme="minorEastAsia"/>
          <w:lang w:eastAsia="zh-CN"/>
        </w:rPr>
        <w:t>SG</w:t>
      </w:r>
      <w:r w:rsidR="00E442F0" w:rsidRPr="001D376B">
        <w:rPr>
          <w:rFonts w:eastAsiaTheme="minorEastAsia"/>
          <w:lang w:eastAsia="zh-CN"/>
        </w:rPr>
        <w:t xml:space="preserve">3 repetition was supported in RAN2 both in TN and NTN. </w:t>
      </w:r>
      <w:r w:rsidR="0040076B" w:rsidRPr="001D376B">
        <w:rPr>
          <w:rFonts w:eastAsiaTheme="minorEastAsia"/>
          <w:lang w:eastAsia="zh-CN"/>
        </w:rPr>
        <w:t xml:space="preserve">In order to identify </w:t>
      </w:r>
      <w:r w:rsidR="00E57C07" w:rsidRPr="001D376B">
        <w:rPr>
          <w:rFonts w:eastAsiaTheme="minorEastAsia"/>
          <w:lang w:eastAsia="zh-CN"/>
        </w:rPr>
        <w:t xml:space="preserve">the </w:t>
      </w:r>
      <w:r w:rsidR="006D017B" w:rsidRPr="001D376B">
        <w:rPr>
          <w:rFonts w:eastAsiaTheme="minorEastAsia"/>
          <w:lang w:eastAsia="zh-CN"/>
        </w:rPr>
        <w:t xml:space="preserve">UEs </w:t>
      </w:r>
      <w:r w:rsidR="0040076B" w:rsidRPr="001D376B">
        <w:rPr>
          <w:rFonts w:eastAsiaTheme="minorEastAsia"/>
          <w:lang w:eastAsia="zh-CN"/>
        </w:rPr>
        <w:t xml:space="preserve">which initiate RACH procedure for MSG3 repetition, </w:t>
      </w:r>
      <w:r w:rsidR="00734D0F" w:rsidRPr="001D376B">
        <w:rPr>
          <w:rFonts w:eastAsiaTheme="minorEastAsia"/>
          <w:lang w:eastAsia="zh-CN"/>
        </w:rPr>
        <w:t xml:space="preserve">the network reserves RACH resources, i.e. </w:t>
      </w:r>
      <w:r w:rsidR="0056796A">
        <w:rPr>
          <w:rFonts w:eastAsiaTheme="minorEastAsia" w:hint="eastAsia"/>
          <w:lang w:eastAsia="zh-CN"/>
        </w:rPr>
        <w:t>p</w:t>
      </w:r>
      <w:r w:rsidR="0056796A" w:rsidRPr="001D376B">
        <w:rPr>
          <w:rFonts w:eastAsiaTheme="minorEastAsia"/>
          <w:lang w:eastAsia="zh-CN"/>
        </w:rPr>
        <w:t xml:space="preserve">reamble </w:t>
      </w:r>
      <w:r w:rsidR="00734D0F" w:rsidRPr="001D376B">
        <w:rPr>
          <w:rFonts w:eastAsiaTheme="minorEastAsia"/>
          <w:lang w:eastAsia="zh-CN"/>
        </w:rPr>
        <w:t>or RO, for MSG3 repetition purpose</w:t>
      </w:r>
      <w:r w:rsidR="0006361E" w:rsidRPr="001D376B">
        <w:rPr>
          <w:rFonts w:eastAsiaTheme="minorEastAsia"/>
          <w:lang w:eastAsia="zh-CN"/>
        </w:rPr>
        <w:t xml:space="preserve"> </w:t>
      </w:r>
      <w:r w:rsidR="00FC52A5" w:rsidRPr="001C008C">
        <w:rPr>
          <w:rFonts w:eastAsiaTheme="minorEastAsia"/>
          <w:lang w:eastAsia="zh-CN"/>
        </w:rPr>
        <w:fldChar w:fldCharType="begin"/>
      </w:r>
      <w:r w:rsidR="00FC52A5" w:rsidRPr="001D376B">
        <w:rPr>
          <w:rFonts w:eastAsiaTheme="minorEastAsia"/>
          <w:lang w:eastAsia="zh-CN"/>
        </w:rPr>
        <w:instrText xml:space="preserve"> REF _Ref110587343 \r \h </w:instrText>
      </w:r>
      <w:r w:rsidR="00FC52A5" w:rsidRPr="001C008C">
        <w:rPr>
          <w:rFonts w:eastAsiaTheme="minorEastAsia"/>
          <w:lang w:eastAsia="zh-CN"/>
        </w:rPr>
      </w:r>
      <w:r w:rsidR="00FC52A5" w:rsidRPr="001C008C">
        <w:rPr>
          <w:rFonts w:eastAsiaTheme="minorEastAsia"/>
          <w:lang w:eastAsia="zh-CN"/>
        </w:rPr>
        <w:fldChar w:fldCharType="separate"/>
      </w:r>
      <w:r w:rsidR="002D0B87">
        <w:rPr>
          <w:rFonts w:eastAsiaTheme="minorEastAsia"/>
          <w:lang w:eastAsia="zh-CN"/>
        </w:rPr>
        <w:t>[1]</w:t>
      </w:r>
      <w:r w:rsidR="00FC52A5" w:rsidRPr="001C008C">
        <w:rPr>
          <w:rFonts w:eastAsiaTheme="minorEastAsia"/>
          <w:lang w:eastAsia="zh-CN"/>
        </w:rPr>
        <w:fldChar w:fldCharType="end"/>
      </w:r>
      <w:r w:rsidR="00734D0F" w:rsidRPr="001D376B">
        <w:rPr>
          <w:rFonts w:eastAsiaTheme="minorEastAsia" w:hint="eastAsia"/>
          <w:lang w:eastAsia="zh-CN"/>
        </w:rPr>
        <w:t xml:space="preserve">. </w:t>
      </w:r>
      <w:r w:rsidR="004A501C" w:rsidRPr="001D376B">
        <w:rPr>
          <w:rFonts w:eastAsiaTheme="minorEastAsia"/>
          <w:lang w:eastAsia="zh-CN"/>
        </w:rPr>
        <w:t>And one RSRP threshold</w:t>
      </w:r>
      <w:r w:rsidR="00542FBE" w:rsidRPr="001D376B">
        <w:rPr>
          <w:rFonts w:eastAsiaTheme="minorEastAsia"/>
          <w:lang w:eastAsia="zh-CN"/>
        </w:rPr>
        <w:t xml:space="preserve"> for Msg3 repetition</w:t>
      </w:r>
      <w:r w:rsidR="004A501C" w:rsidRPr="001D376B">
        <w:rPr>
          <w:rFonts w:eastAsiaTheme="minorEastAsia"/>
          <w:lang w:eastAsia="zh-CN"/>
        </w:rPr>
        <w:t xml:space="preserve"> </w:t>
      </w:r>
      <w:r w:rsidR="0082011B" w:rsidRPr="001D376B">
        <w:rPr>
          <w:rFonts w:eastAsiaTheme="minorEastAsia"/>
          <w:lang w:eastAsia="zh-CN"/>
        </w:rPr>
        <w:t>is</w:t>
      </w:r>
      <w:r w:rsidR="00812C13" w:rsidRPr="001D376B">
        <w:rPr>
          <w:rFonts w:eastAsiaTheme="minorEastAsia"/>
          <w:lang w:eastAsia="zh-CN"/>
        </w:rPr>
        <w:t xml:space="preserve"> defined</w:t>
      </w:r>
      <w:r w:rsidR="00DC435D" w:rsidRPr="001D376B">
        <w:rPr>
          <w:rFonts w:eastAsiaTheme="minorEastAsia"/>
          <w:lang w:eastAsia="zh-CN"/>
        </w:rPr>
        <w:t>.</w:t>
      </w:r>
      <w:r w:rsidR="00812C13" w:rsidRPr="001D376B">
        <w:rPr>
          <w:rFonts w:eastAsiaTheme="minorEastAsia"/>
          <w:lang w:eastAsia="zh-CN"/>
        </w:rPr>
        <w:t xml:space="preserve"> </w:t>
      </w:r>
      <w:r w:rsidR="00CF311B" w:rsidRPr="001D376B">
        <w:rPr>
          <w:rFonts w:eastAsiaTheme="minorEastAsia"/>
          <w:lang w:eastAsia="zh-CN"/>
        </w:rPr>
        <w:t>T</w:t>
      </w:r>
      <w:r w:rsidR="008513A5" w:rsidRPr="001D376B">
        <w:rPr>
          <w:rFonts w:eastAsiaTheme="minorEastAsia"/>
          <w:lang w:eastAsia="zh-CN"/>
        </w:rPr>
        <w:t>he UE select</w:t>
      </w:r>
      <w:r w:rsidR="004A5A6B" w:rsidRPr="001D376B">
        <w:rPr>
          <w:rFonts w:eastAsiaTheme="minorEastAsia"/>
          <w:lang w:eastAsia="zh-CN"/>
        </w:rPr>
        <w:t>s</w:t>
      </w:r>
      <w:r w:rsidR="00042C66" w:rsidRPr="001D376B">
        <w:rPr>
          <w:rFonts w:eastAsiaTheme="minorEastAsia"/>
          <w:lang w:eastAsia="zh-CN"/>
        </w:rPr>
        <w:t xml:space="preserve"> the</w:t>
      </w:r>
      <w:r w:rsidR="00A164C8" w:rsidRPr="001D376B">
        <w:rPr>
          <w:rFonts w:eastAsiaTheme="minorEastAsia"/>
          <w:lang w:eastAsia="zh-CN"/>
        </w:rPr>
        <w:t xml:space="preserve"> </w:t>
      </w:r>
      <w:r w:rsidR="008513A5" w:rsidRPr="001D376B">
        <w:rPr>
          <w:rFonts w:eastAsiaTheme="minorEastAsia"/>
          <w:lang w:eastAsia="zh-CN"/>
        </w:rPr>
        <w:t xml:space="preserve">RACH resources for MSG3 repetition when </w:t>
      </w:r>
      <w:r w:rsidR="000706F3" w:rsidRPr="001D376B">
        <w:rPr>
          <w:rFonts w:eastAsiaTheme="minorEastAsia"/>
          <w:lang w:eastAsia="zh-CN"/>
        </w:rPr>
        <w:t xml:space="preserve">the measured </w:t>
      </w:r>
      <w:r w:rsidR="000706F3" w:rsidRPr="001D376B">
        <w:rPr>
          <w:lang w:eastAsia="ko-KR"/>
        </w:rPr>
        <w:t xml:space="preserve">RSRP of the downlink </w:t>
      </w:r>
      <w:proofErr w:type="spellStart"/>
      <w:r w:rsidR="000706F3" w:rsidRPr="001D376B">
        <w:rPr>
          <w:lang w:eastAsia="ko-KR"/>
        </w:rPr>
        <w:t>pathloss</w:t>
      </w:r>
      <w:proofErr w:type="spellEnd"/>
      <w:r w:rsidR="000706F3" w:rsidRPr="001D376B">
        <w:rPr>
          <w:lang w:eastAsia="ko-KR"/>
        </w:rPr>
        <w:t xml:space="preserve"> reference</w:t>
      </w:r>
      <w:r w:rsidR="000706F3" w:rsidRPr="001D376B">
        <w:rPr>
          <w:rFonts w:eastAsiaTheme="minorEastAsia"/>
          <w:lang w:eastAsia="zh-CN"/>
        </w:rPr>
        <w:t xml:space="preserve"> is lower than the </w:t>
      </w:r>
      <w:r w:rsidR="00271964" w:rsidRPr="001D376B">
        <w:rPr>
          <w:rFonts w:eastAsiaTheme="minorEastAsia"/>
          <w:lang w:eastAsia="zh-CN"/>
        </w:rPr>
        <w:t xml:space="preserve">configured </w:t>
      </w:r>
      <w:r w:rsidR="000706F3" w:rsidRPr="001D376B">
        <w:rPr>
          <w:rFonts w:eastAsiaTheme="minorEastAsia"/>
          <w:lang w:eastAsia="zh-CN"/>
        </w:rPr>
        <w:t>RSRP threshold.</w:t>
      </w:r>
      <w:r w:rsidR="00A53E8B" w:rsidRPr="001D376B">
        <w:rPr>
          <w:rFonts w:eastAsiaTheme="minorEastAsia"/>
          <w:lang w:eastAsia="zh-CN"/>
        </w:rPr>
        <w:t xml:space="preserve"> </w:t>
      </w:r>
      <w:r w:rsidR="00FA0327" w:rsidRPr="001D376B">
        <w:rPr>
          <w:rFonts w:eastAsiaTheme="minorEastAsia"/>
          <w:lang w:eastAsia="zh-CN"/>
        </w:rPr>
        <w:t xml:space="preserve">Multiple repetition numbers are specified to achieve </w:t>
      </w:r>
      <w:r w:rsidR="00903083" w:rsidRPr="001D376B">
        <w:rPr>
          <w:rFonts w:eastAsiaTheme="minorEastAsia"/>
          <w:lang w:eastAsia="zh-CN"/>
        </w:rPr>
        <w:t xml:space="preserve">configuration flexibility and </w:t>
      </w:r>
      <w:r w:rsidR="00FE1253" w:rsidRPr="001D376B">
        <w:rPr>
          <w:rFonts w:eastAsiaTheme="minorEastAsia"/>
          <w:lang w:eastAsia="zh-CN"/>
        </w:rPr>
        <w:t xml:space="preserve">better </w:t>
      </w:r>
      <w:r w:rsidR="00903083" w:rsidRPr="001D376B">
        <w:rPr>
          <w:rFonts w:eastAsiaTheme="minorEastAsia"/>
          <w:lang w:eastAsia="zh-CN"/>
        </w:rPr>
        <w:t>resourc</w:t>
      </w:r>
      <w:r w:rsidR="002B0EC6" w:rsidRPr="001D376B">
        <w:rPr>
          <w:rFonts w:eastAsiaTheme="minorEastAsia"/>
          <w:lang w:eastAsia="zh-CN"/>
        </w:rPr>
        <w:t xml:space="preserve">es utilization. The network indicates the repetition number via </w:t>
      </w:r>
      <w:r w:rsidR="00F53ECE" w:rsidRPr="001D376B">
        <w:t xml:space="preserve">the 2 MSBs of the MCS field in </w:t>
      </w:r>
      <w:r w:rsidR="006E2999" w:rsidRPr="001D376B">
        <w:t>the RAR UL grant or in the DCI</w:t>
      </w:r>
      <w:r w:rsidR="00F53ECE" w:rsidRPr="001D376B">
        <w:t xml:space="preserve"> </w:t>
      </w:r>
      <w:r w:rsidR="006E2999" w:rsidRPr="001D376B">
        <w:t>from a set of four values</w:t>
      </w:r>
      <w:r w:rsidR="00215C6C" w:rsidRPr="001D376B">
        <w:rPr>
          <w:rFonts w:eastAsiaTheme="minorEastAsia"/>
          <w:lang w:eastAsia="zh-CN"/>
        </w:rPr>
        <w:t xml:space="preserve"> </w:t>
      </w:r>
      <w:r w:rsidR="00820330" w:rsidRPr="001C008C">
        <w:rPr>
          <w:rFonts w:eastAsiaTheme="minorEastAsia"/>
          <w:lang w:eastAsia="zh-CN"/>
        </w:rPr>
        <w:fldChar w:fldCharType="begin"/>
      </w:r>
      <w:r w:rsidR="00820330" w:rsidRPr="001D376B">
        <w:rPr>
          <w:rFonts w:eastAsiaTheme="minorEastAsia"/>
          <w:lang w:eastAsia="zh-CN"/>
        </w:rPr>
        <w:instrText xml:space="preserve"> REF _Ref110842369 \r \h </w:instrText>
      </w:r>
      <w:r w:rsidR="00820330" w:rsidRPr="001C008C">
        <w:rPr>
          <w:rFonts w:eastAsiaTheme="minorEastAsia"/>
          <w:lang w:eastAsia="zh-CN"/>
        </w:rPr>
      </w:r>
      <w:r w:rsidR="00820330" w:rsidRPr="001C008C">
        <w:rPr>
          <w:rFonts w:eastAsiaTheme="minorEastAsia"/>
          <w:lang w:eastAsia="zh-CN"/>
        </w:rPr>
        <w:fldChar w:fldCharType="separate"/>
      </w:r>
      <w:r w:rsidR="002D0B87">
        <w:rPr>
          <w:rFonts w:eastAsiaTheme="minorEastAsia"/>
          <w:lang w:eastAsia="zh-CN"/>
        </w:rPr>
        <w:t>[2]</w:t>
      </w:r>
      <w:r w:rsidR="00820330" w:rsidRPr="001C008C">
        <w:rPr>
          <w:rFonts w:eastAsiaTheme="minorEastAsia"/>
          <w:lang w:eastAsia="zh-CN"/>
        </w:rPr>
        <w:fldChar w:fldCharType="end"/>
      </w:r>
      <w:r w:rsidR="00F53ECE" w:rsidRPr="001D376B">
        <w:t>.</w:t>
      </w:r>
      <w:r w:rsidR="007C35AA" w:rsidRPr="001D376B">
        <w:rPr>
          <w:rFonts w:eastAsiaTheme="minorEastAsia"/>
          <w:lang w:eastAsia="zh-CN"/>
        </w:rPr>
        <w:t xml:space="preserve"> </w:t>
      </w:r>
      <w:r w:rsidR="00D51EEF" w:rsidRPr="001D376B">
        <w:rPr>
          <w:rFonts w:eastAsiaTheme="minorEastAsia"/>
          <w:lang w:eastAsia="zh-CN"/>
        </w:rPr>
        <w:t>Correspondingly, the contention resolution window is postponed to be started after the last repetition of MSG3 repetition.</w:t>
      </w:r>
      <w:r w:rsidR="007900FD">
        <w:rPr>
          <w:rFonts w:eastAsiaTheme="minorEastAsia" w:hint="eastAsia"/>
          <w:lang w:eastAsia="zh-CN"/>
        </w:rPr>
        <w:t xml:space="preserve"> </w:t>
      </w:r>
      <w:r w:rsidR="009C25E8" w:rsidRPr="001D376B">
        <w:rPr>
          <w:rFonts w:eastAsiaTheme="minorEastAsia"/>
          <w:lang w:eastAsia="zh-CN"/>
        </w:rPr>
        <w:t>Regarding Msg3 repetition</w:t>
      </w:r>
      <w:r w:rsidR="00820330" w:rsidRPr="001D376B">
        <w:rPr>
          <w:rFonts w:eastAsiaTheme="minorEastAsia"/>
          <w:lang w:eastAsia="zh-CN"/>
        </w:rPr>
        <w:t xml:space="preserve"> in NTN</w:t>
      </w:r>
      <w:r w:rsidR="009C25E8" w:rsidRPr="001D376B">
        <w:rPr>
          <w:rFonts w:eastAsiaTheme="minorEastAsia"/>
          <w:lang w:eastAsia="zh-CN"/>
        </w:rPr>
        <w:t xml:space="preserve">, it was agreed </w:t>
      </w:r>
      <w:r w:rsidR="00820330" w:rsidRPr="001D376B">
        <w:rPr>
          <w:rFonts w:eastAsiaTheme="minorEastAsia"/>
          <w:lang w:eastAsia="zh-CN"/>
        </w:rPr>
        <w:t>in RA</w:t>
      </w:r>
      <w:r w:rsidR="009C25E8" w:rsidRPr="001D376B">
        <w:rPr>
          <w:rFonts w:eastAsiaTheme="minorEastAsia"/>
          <w:lang w:eastAsia="zh-CN"/>
        </w:rPr>
        <w:t>N2#118 meeting that</w:t>
      </w:r>
      <w:r w:rsidR="00D31E94" w:rsidRPr="001D376B">
        <w:rPr>
          <w:rFonts w:eastAsiaTheme="minorEastAsia"/>
          <w:lang w:eastAsia="zh-CN"/>
        </w:rPr>
        <w:t xml:space="preserve"> </w:t>
      </w:r>
      <w:r w:rsidR="00931851" w:rsidRPr="001D376B">
        <w:rPr>
          <w:rFonts w:eastAsiaTheme="minorEastAsia"/>
          <w:lang w:eastAsia="zh-CN"/>
        </w:rPr>
        <w:t>Msg3 repetition is supported in Rel-17 NTN</w:t>
      </w:r>
      <w:r w:rsidR="00DD35F2" w:rsidRPr="001D376B">
        <w:rPr>
          <w:rFonts w:eastAsiaTheme="minorEastAsia"/>
          <w:lang w:eastAsia="zh-CN"/>
        </w:rPr>
        <w:t xml:space="preserve"> </w:t>
      </w:r>
      <w:r w:rsidR="00DD35F2" w:rsidRPr="001C008C">
        <w:rPr>
          <w:rFonts w:eastAsiaTheme="minorEastAsia"/>
          <w:lang w:eastAsia="zh-CN"/>
        </w:rPr>
        <w:fldChar w:fldCharType="begin"/>
      </w:r>
      <w:r w:rsidR="00DD35F2" w:rsidRPr="001D376B">
        <w:rPr>
          <w:rFonts w:eastAsiaTheme="minorEastAsia"/>
          <w:lang w:eastAsia="zh-CN"/>
        </w:rPr>
        <w:instrText xml:space="preserve"> REF _Ref110843923 \r \h </w:instrText>
      </w:r>
      <w:r w:rsidR="00DD35F2" w:rsidRPr="001C008C">
        <w:rPr>
          <w:rFonts w:eastAsiaTheme="minorEastAsia"/>
          <w:lang w:eastAsia="zh-CN"/>
        </w:rPr>
      </w:r>
      <w:r w:rsidR="00DD35F2" w:rsidRPr="001C008C">
        <w:rPr>
          <w:rFonts w:eastAsiaTheme="minorEastAsia"/>
          <w:lang w:eastAsia="zh-CN"/>
        </w:rPr>
        <w:fldChar w:fldCharType="separate"/>
      </w:r>
      <w:r w:rsidR="002D0B87">
        <w:rPr>
          <w:rFonts w:eastAsiaTheme="minorEastAsia"/>
          <w:lang w:eastAsia="zh-CN"/>
        </w:rPr>
        <w:t>[3]</w:t>
      </w:r>
      <w:r w:rsidR="00DD35F2" w:rsidRPr="001C008C">
        <w:rPr>
          <w:rFonts w:eastAsiaTheme="minorEastAsia"/>
          <w:lang w:eastAsia="zh-CN"/>
        </w:rPr>
        <w:fldChar w:fldCharType="end"/>
      </w:r>
      <w:r w:rsidR="00931851" w:rsidRPr="001D376B">
        <w:rPr>
          <w:rFonts w:eastAsiaTheme="minorEastAsia" w:hint="eastAsia"/>
          <w:lang w:eastAsia="zh-CN"/>
        </w:rPr>
        <w:t xml:space="preserve">. </w:t>
      </w:r>
      <w:r w:rsidR="00D31E94" w:rsidRPr="001D376B">
        <w:rPr>
          <w:rFonts w:eastAsiaTheme="minorEastAsia"/>
          <w:lang w:eastAsia="zh-CN"/>
        </w:rPr>
        <w:t>O</w:t>
      </w:r>
      <w:r w:rsidR="00591082" w:rsidRPr="001D376B">
        <w:rPr>
          <w:rFonts w:eastAsiaTheme="minorEastAsia"/>
          <w:lang w:eastAsia="zh-CN"/>
        </w:rPr>
        <w:t xml:space="preserve">ne offset, i.e. </w:t>
      </w:r>
      <w:r w:rsidR="00591082" w:rsidRPr="001D376B">
        <w:rPr>
          <w:i/>
        </w:rPr>
        <w:t>UE-</w:t>
      </w:r>
      <w:proofErr w:type="spellStart"/>
      <w:r w:rsidR="00591082" w:rsidRPr="001D376B">
        <w:rPr>
          <w:i/>
        </w:rPr>
        <w:t>gNB</w:t>
      </w:r>
      <w:proofErr w:type="spellEnd"/>
      <w:r w:rsidR="00591082" w:rsidRPr="001D376B">
        <w:rPr>
          <w:i/>
        </w:rPr>
        <w:t xml:space="preserve"> RTT</w:t>
      </w:r>
      <w:r w:rsidR="00591082" w:rsidRPr="001D376B">
        <w:rPr>
          <w:rFonts w:eastAsiaTheme="minorEastAsia"/>
          <w:lang w:eastAsia="zh-CN"/>
        </w:rPr>
        <w:t xml:space="preserve">, </w:t>
      </w:r>
      <w:r w:rsidR="00CB1C8C" w:rsidRPr="001D376B">
        <w:rPr>
          <w:rFonts w:eastAsiaTheme="minorEastAsia"/>
          <w:lang w:eastAsia="zh-CN"/>
        </w:rPr>
        <w:t xml:space="preserve">is added to compensate the RTT </w:t>
      </w:r>
      <w:r w:rsidR="00F67764" w:rsidRPr="001D376B">
        <w:rPr>
          <w:rFonts w:eastAsiaTheme="minorEastAsia"/>
          <w:lang w:eastAsia="zh-CN"/>
        </w:rPr>
        <w:t>delay</w:t>
      </w:r>
      <w:r w:rsidR="00CB1C8C" w:rsidRPr="001D376B">
        <w:rPr>
          <w:rFonts w:eastAsiaTheme="minorEastAsia"/>
          <w:lang w:eastAsia="zh-CN"/>
        </w:rPr>
        <w:t>.</w:t>
      </w:r>
      <w:r w:rsidR="00D31E94" w:rsidRPr="001D376B">
        <w:rPr>
          <w:rFonts w:eastAsiaTheme="minorEastAsia"/>
          <w:lang w:eastAsia="zh-CN"/>
        </w:rPr>
        <w:t xml:space="preserve"> And this has been captured in current MAC specification</w:t>
      </w:r>
      <w:r w:rsidR="00DD35F2" w:rsidRPr="001D376B">
        <w:rPr>
          <w:rFonts w:eastAsiaTheme="minorEastAsia"/>
          <w:lang w:eastAsia="zh-CN"/>
        </w:rPr>
        <w:t xml:space="preserve"> </w:t>
      </w:r>
      <w:r w:rsidR="00DD35F2" w:rsidRPr="001C008C">
        <w:rPr>
          <w:rFonts w:eastAsiaTheme="minorEastAsia"/>
          <w:lang w:eastAsia="zh-CN"/>
        </w:rPr>
        <w:fldChar w:fldCharType="begin"/>
      </w:r>
      <w:r w:rsidR="00DD35F2" w:rsidRPr="001D376B">
        <w:rPr>
          <w:rFonts w:eastAsiaTheme="minorEastAsia"/>
          <w:lang w:eastAsia="zh-CN"/>
        </w:rPr>
        <w:instrText xml:space="preserve"> REF _Ref110587327 \r \h </w:instrText>
      </w:r>
      <w:r w:rsidR="00DD35F2" w:rsidRPr="001C008C">
        <w:rPr>
          <w:rFonts w:eastAsiaTheme="minorEastAsia"/>
          <w:lang w:eastAsia="zh-CN"/>
        </w:rPr>
      </w:r>
      <w:r w:rsidR="00DD35F2" w:rsidRPr="001C008C">
        <w:rPr>
          <w:rFonts w:eastAsiaTheme="minorEastAsia"/>
          <w:lang w:eastAsia="zh-CN"/>
        </w:rPr>
        <w:fldChar w:fldCharType="separate"/>
      </w:r>
      <w:r w:rsidR="002D0B87">
        <w:rPr>
          <w:rFonts w:eastAsiaTheme="minorEastAsia"/>
          <w:lang w:eastAsia="zh-CN"/>
        </w:rPr>
        <w:t>[4]</w:t>
      </w:r>
      <w:r w:rsidR="00DD35F2" w:rsidRPr="001C008C">
        <w:rPr>
          <w:rFonts w:eastAsiaTheme="minorEastAsia"/>
          <w:lang w:eastAsia="zh-CN"/>
        </w:rPr>
        <w:fldChar w:fldCharType="end"/>
      </w:r>
      <w:r w:rsidR="00D31E94" w:rsidRPr="001D376B">
        <w:rPr>
          <w:rFonts w:eastAsiaTheme="minorEastAsia" w:hint="eastAsia"/>
          <w:lang w:eastAsia="zh-CN"/>
        </w:rPr>
        <w:t>.</w:t>
      </w:r>
      <w:r w:rsidR="007900FD" w:rsidRPr="001C008C">
        <w:rPr>
          <w:b/>
        </w:rPr>
        <w:t xml:space="preserve"> </w:t>
      </w:r>
    </w:p>
    <w:p w14:paraId="3EC32D3B" w14:textId="36DEDCD3" w:rsidR="00FB4FE9" w:rsidRPr="001D376B" w:rsidRDefault="00FB4FE9" w:rsidP="007900FD">
      <w:pPr>
        <w:pStyle w:val="a1"/>
        <w:rPr>
          <w:b/>
          <w:lang w:eastAsia="zh-CN"/>
        </w:rPr>
      </w:pPr>
      <w:bookmarkStart w:id="8" w:name="_Toc118215160"/>
      <w:r w:rsidRPr="001C008C">
        <w:rPr>
          <w:b/>
        </w:rPr>
        <w:t xml:space="preserve">Observation </w:t>
      </w:r>
      <w:r w:rsidRPr="001C008C">
        <w:rPr>
          <w:b/>
        </w:rPr>
        <w:fldChar w:fldCharType="begin"/>
      </w:r>
      <w:r w:rsidRPr="001C008C">
        <w:rPr>
          <w:b/>
        </w:rPr>
        <w:instrText xml:space="preserve"> SEQ Observation \* ARABIC </w:instrText>
      </w:r>
      <w:r w:rsidRPr="001C008C">
        <w:rPr>
          <w:b/>
        </w:rPr>
        <w:fldChar w:fldCharType="separate"/>
      </w:r>
      <w:r w:rsidR="002E3AFC">
        <w:rPr>
          <w:b/>
          <w:noProof/>
        </w:rPr>
        <w:t>2</w:t>
      </w:r>
      <w:r w:rsidRPr="001C008C">
        <w:rPr>
          <w:b/>
        </w:rPr>
        <w:fldChar w:fldCharType="end"/>
      </w:r>
      <w:r w:rsidRPr="001C008C">
        <w:rPr>
          <w:b/>
          <w:lang w:eastAsia="zh-CN"/>
        </w:rPr>
        <w:t xml:space="preserve">: </w:t>
      </w:r>
      <w:r w:rsidR="00D70F0F" w:rsidRPr="001C008C">
        <w:rPr>
          <w:b/>
          <w:lang w:eastAsia="zh-CN"/>
        </w:rPr>
        <w:t xml:space="preserve">Rel-17 </w:t>
      </w:r>
      <w:r w:rsidRPr="001C008C">
        <w:rPr>
          <w:b/>
          <w:lang w:eastAsia="zh-CN"/>
        </w:rPr>
        <w:t>M</w:t>
      </w:r>
      <w:r w:rsidR="00D70F0F" w:rsidRPr="001C008C">
        <w:rPr>
          <w:b/>
          <w:lang w:eastAsia="zh-CN"/>
        </w:rPr>
        <w:t>sg</w:t>
      </w:r>
      <w:r w:rsidRPr="001C008C">
        <w:rPr>
          <w:b/>
          <w:lang w:eastAsia="zh-CN"/>
        </w:rPr>
        <w:t>3 repetition which is introduced in coverage enhancement has been captured in Rel-17 NTN.</w:t>
      </w:r>
      <w:bookmarkEnd w:id="8"/>
    </w:p>
    <w:p w14:paraId="4BED9A16" w14:textId="52F464AC" w:rsidR="007F1961" w:rsidRPr="001D376B" w:rsidRDefault="00616DEE" w:rsidP="0049373E">
      <w:pPr>
        <w:spacing w:after="120"/>
        <w:jc w:val="both"/>
        <w:rPr>
          <w:rFonts w:eastAsiaTheme="minorEastAsia"/>
          <w:noProof/>
          <w:lang w:eastAsia="zh-CN"/>
        </w:rPr>
      </w:pPr>
      <w:r w:rsidRPr="001D376B">
        <w:rPr>
          <w:rFonts w:eastAsiaTheme="minorEastAsia"/>
          <w:lang w:eastAsia="zh-CN"/>
        </w:rPr>
        <w:t xml:space="preserve">In NTN, unlike TN, </w:t>
      </w:r>
      <w:r w:rsidRPr="001D376B">
        <w:rPr>
          <w:rFonts w:eastAsiaTheme="minorEastAsia"/>
          <w:noProof/>
          <w:lang w:eastAsia="zh-CN"/>
        </w:rPr>
        <w:t>the near-far effect of the signal strength is not quite obvious</w:t>
      </w:r>
      <w:r w:rsidR="00D13E14" w:rsidRPr="001D376B">
        <w:rPr>
          <w:rFonts w:eastAsiaTheme="minorEastAsia"/>
          <w:noProof/>
          <w:lang w:eastAsia="zh-CN"/>
        </w:rPr>
        <w:t xml:space="preserve">. </w:t>
      </w:r>
      <w:r w:rsidR="00467861" w:rsidRPr="001D376B">
        <w:rPr>
          <w:rFonts w:eastAsiaTheme="minorEastAsia"/>
          <w:noProof/>
          <w:lang w:eastAsia="zh-CN"/>
        </w:rPr>
        <w:t xml:space="preserve">So the distance bwtween the UE and reference loaction is </w:t>
      </w:r>
      <w:r w:rsidR="0056796A" w:rsidRPr="0056796A">
        <w:rPr>
          <w:rFonts w:eastAsiaTheme="minorEastAsia"/>
          <w:noProof/>
          <w:lang w:eastAsia="zh-CN"/>
        </w:rPr>
        <w:t>utilize</w:t>
      </w:r>
      <w:r w:rsidR="0056796A">
        <w:rPr>
          <w:rFonts w:eastAsiaTheme="minorEastAsia" w:hint="eastAsia"/>
          <w:noProof/>
          <w:lang w:eastAsia="zh-CN"/>
        </w:rPr>
        <w:t>d</w:t>
      </w:r>
      <w:r w:rsidR="00467861" w:rsidRPr="001D376B">
        <w:rPr>
          <w:rFonts w:eastAsiaTheme="minorEastAsia"/>
          <w:noProof/>
          <w:lang w:eastAsia="zh-CN"/>
        </w:rPr>
        <w:t xml:space="preserve"> for </w:t>
      </w:r>
      <w:r w:rsidR="00D13E14" w:rsidRPr="001D376B">
        <w:rPr>
          <w:rFonts w:eastAsiaTheme="minorEastAsia"/>
          <w:noProof/>
          <w:lang w:eastAsia="zh-CN"/>
        </w:rPr>
        <w:t>handover</w:t>
      </w:r>
      <w:r w:rsidR="00467861" w:rsidRPr="001D376B">
        <w:rPr>
          <w:rFonts w:eastAsiaTheme="minorEastAsia"/>
          <w:noProof/>
          <w:lang w:eastAsia="zh-CN"/>
        </w:rPr>
        <w:t xml:space="preserve"> as well as </w:t>
      </w:r>
      <w:r w:rsidR="0056796A">
        <w:rPr>
          <w:rFonts w:eastAsiaTheme="minorEastAsia" w:hint="eastAsia"/>
          <w:noProof/>
          <w:lang w:eastAsia="zh-CN"/>
        </w:rPr>
        <w:t xml:space="preserve">neighbour cell measurement for </w:t>
      </w:r>
      <w:r w:rsidR="00467861" w:rsidRPr="001D376B">
        <w:rPr>
          <w:rFonts w:eastAsiaTheme="minorEastAsia"/>
          <w:noProof/>
          <w:lang w:eastAsia="zh-CN"/>
        </w:rPr>
        <w:t xml:space="preserve">cell reselection. </w:t>
      </w:r>
      <w:r w:rsidR="00D13E14" w:rsidRPr="001D376B">
        <w:rPr>
          <w:rFonts w:eastAsiaTheme="minorEastAsia"/>
          <w:noProof/>
          <w:lang w:eastAsia="zh-CN"/>
        </w:rPr>
        <w:t>This greatly reduce</w:t>
      </w:r>
      <w:r w:rsidR="00C53430" w:rsidRPr="001D376B">
        <w:rPr>
          <w:rFonts w:eastAsiaTheme="minorEastAsia"/>
          <w:noProof/>
          <w:lang w:eastAsia="zh-CN"/>
        </w:rPr>
        <w:t>s</w:t>
      </w:r>
      <w:r w:rsidR="00D13E14" w:rsidRPr="001D376B">
        <w:rPr>
          <w:rFonts w:eastAsiaTheme="minorEastAsia"/>
          <w:noProof/>
          <w:lang w:eastAsia="zh-CN"/>
        </w:rPr>
        <w:t xml:space="preserve"> the </w:t>
      </w:r>
      <w:r w:rsidR="002A77A9" w:rsidRPr="001D376B">
        <w:rPr>
          <w:rFonts w:eastAsiaTheme="minorEastAsia"/>
          <w:noProof/>
          <w:lang w:eastAsia="zh-CN"/>
        </w:rPr>
        <w:t>improper decision</w:t>
      </w:r>
      <w:r w:rsidR="00DC7122" w:rsidRPr="001D376B">
        <w:rPr>
          <w:rFonts w:eastAsiaTheme="minorEastAsia"/>
          <w:noProof/>
          <w:lang w:eastAsia="zh-CN"/>
        </w:rPr>
        <w:t>s</w:t>
      </w:r>
      <w:r w:rsidR="00D13E14" w:rsidRPr="001D376B">
        <w:rPr>
          <w:rFonts w:eastAsiaTheme="minorEastAsia"/>
          <w:noProof/>
          <w:lang w:eastAsia="zh-CN"/>
        </w:rPr>
        <w:t xml:space="preserve"> for mobility especially when the UE moves to the cell edge. </w:t>
      </w:r>
    </w:p>
    <w:p w14:paraId="4E520D52" w14:textId="6E02C452" w:rsidR="00A35403" w:rsidRPr="001D376B" w:rsidRDefault="001A1FBC" w:rsidP="00D77785">
      <w:pPr>
        <w:spacing w:after="120"/>
        <w:jc w:val="both"/>
        <w:rPr>
          <w:rFonts w:eastAsiaTheme="minorEastAsia"/>
          <w:lang w:eastAsia="zh-CN"/>
        </w:rPr>
      </w:pPr>
      <w:r w:rsidRPr="001D376B">
        <w:rPr>
          <w:rFonts w:eastAsiaTheme="minorEastAsia"/>
          <w:lang w:eastAsia="zh-CN"/>
        </w:rPr>
        <w:t>F</w:t>
      </w:r>
      <w:r w:rsidR="00C53430" w:rsidRPr="001D376B">
        <w:rPr>
          <w:rFonts w:eastAsiaTheme="minorEastAsia"/>
          <w:lang w:eastAsia="zh-CN"/>
        </w:rPr>
        <w:t xml:space="preserve">or Msg3 repetition, </w:t>
      </w:r>
      <w:r w:rsidR="00905A7C" w:rsidRPr="001D376B">
        <w:rPr>
          <w:rFonts w:eastAsiaTheme="minorEastAsia"/>
          <w:lang w:eastAsia="zh-CN"/>
        </w:rPr>
        <w:t xml:space="preserve">the RSRP threshold is applied to determine whether PRACH </w:t>
      </w:r>
      <w:r w:rsidR="0076481B" w:rsidRPr="001D376B">
        <w:rPr>
          <w:rFonts w:eastAsiaTheme="minorEastAsia"/>
          <w:lang w:eastAsia="zh-CN"/>
        </w:rPr>
        <w:t>configured</w:t>
      </w:r>
      <w:r w:rsidR="00905A7C" w:rsidRPr="001D376B">
        <w:rPr>
          <w:rFonts w:eastAsiaTheme="minorEastAsia"/>
          <w:lang w:eastAsia="zh-CN"/>
        </w:rPr>
        <w:t xml:space="preserve"> for Msg3 repetition</w:t>
      </w:r>
      <w:r w:rsidR="003A179D" w:rsidRPr="001D376B">
        <w:rPr>
          <w:rFonts w:eastAsiaTheme="minorEastAsia"/>
          <w:lang w:eastAsia="zh-CN"/>
        </w:rPr>
        <w:t xml:space="preserve">. </w:t>
      </w:r>
      <w:r w:rsidR="00EE5C0B" w:rsidRPr="001D376B">
        <w:rPr>
          <w:rFonts w:eastAsiaTheme="minorEastAsia"/>
          <w:lang w:eastAsia="zh-CN"/>
        </w:rPr>
        <w:t>That t</w:t>
      </w:r>
      <w:r w:rsidR="003A179D" w:rsidRPr="001D376B">
        <w:rPr>
          <w:rFonts w:eastAsiaTheme="minorEastAsia"/>
          <w:lang w:eastAsia="zh-CN"/>
        </w:rPr>
        <w:t xml:space="preserve">he UE choosing PRACH resource configured for Msg3 repetition </w:t>
      </w:r>
      <w:r w:rsidR="00EE5C0B" w:rsidRPr="001D376B">
        <w:rPr>
          <w:rFonts w:eastAsiaTheme="minorEastAsia"/>
          <w:lang w:eastAsia="zh-CN"/>
        </w:rPr>
        <w:t>is</w:t>
      </w:r>
      <w:r w:rsidR="0076481B" w:rsidRPr="001D376B">
        <w:rPr>
          <w:rFonts w:eastAsiaTheme="minorEastAsia"/>
          <w:lang w:eastAsia="zh-CN"/>
        </w:rPr>
        <w:t xml:space="preserve"> used to notify the network that the channel condition is below </w:t>
      </w:r>
      <w:r w:rsidR="000F7453">
        <w:rPr>
          <w:rFonts w:eastAsiaTheme="minorEastAsia" w:hint="eastAsia"/>
          <w:lang w:eastAsia="zh-CN"/>
        </w:rPr>
        <w:t xml:space="preserve">than </w:t>
      </w:r>
      <w:r w:rsidR="0076481B" w:rsidRPr="001D376B">
        <w:rPr>
          <w:rFonts w:eastAsiaTheme="minorEastAsia"/>
          <w:lang w:eastAsia="zh-CN"/>
        </w:rPr>
        <w:t xml:space="preserve">the configured </w:t>
      </w:r>
      <w:r w:rsidR="00217131" w:rsidRPr="001D376B">
        <w:rPr>
          <w:rFonts w:eastAsiaTheme="minorEastAsia"/>
          <w:lang w:eastAsia="zh-CN"/>
        </w:rPr>
        <w:t>threshold</w:t>
      </w:r>
      <w:r w:rsidR="00FF0E46" w:rsidRPr="001D376B">
        <w:rPr>
          <w:rFonts w:eastAsiaTheme="minorEastAsia"/>
          <w:lang w:eastAsia="zh-CN"/>
        </w:rPr>
        <w:t xml:space="preserve">. When the channel condition deteriorates </w:t>
      </w:r>
      <w:r w:rsidR="00DC7122" w:rsidRPr="001D376B">
        <w:rPr>
          <w:rFonts w:eastAsiaTheme="minorEastAsia"/>
          <w:lang w:eastAsia="zh-CN"/>
        </w:rPr>
        <w:t xml:space="preserve">and </w:t>
      </w:r>
      <w:r w:rsidR="00FF0E46" w:rsidRPr="001D376B">
        <w:rPr>
          <w:rFonts w:eastAsiaTheme="minorEastAsia"/>
          <w:lang w:eastAsia="zh-CN"/>
        </w:rPr>
        <w:t>Msg3 repetition condi</w:t>
      </w:r>
      <w:r w:rsidR="006A4E76" w:rsidRPr="001D376B">
        <w:rPr>
          <w:rFonts w:eastAsiaTheme="minorEastAsia"/>
          <w:lang w:eastAsia="zh-CN"/>
        </w:rPr>
        <w:t xml:space="preserve">tion is satisfied, the UE </w:t>
      </w:r>
      <w:r w:rsidR="00DC7122" w:rsidRPr="001D376B">
        <w:rPr>
          <w:rFonts w:eastAsiaTheme="minorEastAsia"/>
          <w:lang w:eastAsia="zh-CN"/>
        </w:rPr>
        <w:t xml:space="preserve">selects the Msg3 repetition </w:t>
      </w:r>
      <w:r w:rsidR="000F7453">
        <w:rPr>
          <w:rFonts w:eastAsiaTheme="minorEastAsia" w:hint="eastAsia"/>
          <w:lang w:eastAsia="zh-CN"/>
        </w:rPr>
        <w:t xml:space="preserve">specified </w:t>
      </w:r>
      <w:r w:rsidR="00DC7122" w:rsidRPr="001D376B">
        <w:rPr>
          <w:rFonts w:eastAsiaTheme="minorEastAsia"/>
          <w:lang w:eastAsia="zh-CN"/>
        </w:rPr>
        <w:t xml:space="preserve">PRACH. </w:t>
      </w:r>
    </w:p>
    <w:p w14:paraId="27075D19" w14:textId="61E474CC" w:rsidR="00A5041E" w:rsidRPr="001D376B" w:rsidRDefault="00B5391D" w:rsidP="00D77785">
      <w:pPr>
        <w:spacing w:after="120"/>
        <w:jc w:val="both"/>
        <w:rPr>
          <w:rFonts w:eastAsiaTheme="minorEastAsia"/>
          <w:lang w:eastAsia="zh-CN"/>
        </w:rPr>
      </w:pPr>
      <w:r w:rsidRPr="001D376B">
        <w:rPr>
          <w:rFonts w:eastAsiaTheme="minorEastAsia"/>
          <w:lang w:eastAsia="zh-CN"/>
        </w:rPr>
        <w:t>Some companies propose some other enhancements</w:t>
      </w:r>
      <w:r w:rsidR="000F7453">
        <w:rPr>
          <w:rFonts w:eastAsiaTheme="minorEastAsia" w:hint="eastAsia"/>
          <w:lang w:eastAsia="zh-CN"/>
        </w:rPr>
        <w:t xml:space="preserve"> e.g. distance based</w:t>
      </w:r>
      <w:r w:rsidRPr="001D376B">
        <w:rPr>
          <w:rFonts w:eastAsiaTheme="minorEastAsia"/>
          <w:lang w:eastAsia="zh-CN"/>
        </w:rPr>
        <w:t xml:space="preserve"> to be applied to NTN CE. But for NTN, there may be some other issues for these enhancements. F</w:t>
      </w:r>
      <w:r w:rsidR="00FB7B8A" w:rsidRPr="001D376B">
        <w:rPr>
          <w:rFonts w:eastAsiaTheme="minorEastAsia"/>
          <w:lang w:eastAsia="zh-CN"/>
        </w:rPr>
        <w:t>or example, the distance</w:t>
      </w:r>
      <w:r w:rsidR="00F346DD" w:rsidRPr="001D376B">
        <w:rPr>
          <w:rFonts w:eastAsiaTheme="minorEastAsia"/>
          <w:lang w:eastAsia="zh-CN"/>
        </w:rPr>
        <w:t xml:space="preserve">, </w:t>
      </w:r>
      <w:r w:rsidR="006157C8" w:rsidRPr="001D376B">
        <w:rPr>
          <w:rFonts w:eastAsiaTheme="minorEastAsia"/>
          <w:lang w:eastAsia="zh-CN"/>
        </w:rPr>
        <w:t xml:space="preserve">is </w:t>
      </w:r>
      <w:r w:rsidR="00470EAA" w:rsidRPr="001D376B">
        <w:rPr>
          <w:rFonts w:eastAsiaTheme="minorEastAsia"/>
          <w:lang w:eastAsia="zh-CN"/>
        </w:rPr>
        <w:t xml:space="preserve">applied to CE for NTN, </w:t>
      </w:r>
      <w:r w:rsidR="00F346DD" w:rsidRPr="001D376B">
        <w:rPr>
          <w:rFonts w:eastAsiaTheme="minorEastAsia"/>
          <w:lang w:eastAsia="zh-CN"/>
        </w:rPr>
        <w:t xml:space="preserve">it is difficult to define the proper value for the threshold. If one </w:t>
      </w:r>
      <w:r w:rsidR="000F7453">
        <w:rPr>
          <w:rFonts w:eastAsiaTheme="minorEastAsia" w:hint="eastAsia"/>
          <w:lang w:eastAsia="zh-CN"/>
        </w:rPr>
        <w:t>bigger</w:t>
      </w:r>
      <w:r w:rsidR="000F7453" w:rsidRPr="001D376B">
        <w:rPr>
          <w:rFonts w:eastAsiaTheme="minorEastAsia"/>
          <w:lang w:eastAsia="zh-CN"/>
        </w:rPr>
        <w:t xml:space="preserve"> </w:t>
      </w:r>
      <w:r w:rsidR="00F346DD" w:rsidRPr="001D376B">
        <w:rPr>
          <w:rFonts w:eastAsiaTheme="minorEastAsia"/>
          <w:lang w:eastAsia="zh-CN"/>
        </w:rPr>
        <w:t>value</w:t>
      </w:r>
      <w:r w:rsidR="000F7453">
        <w:rPr>
          <w:rFonts w:eastAsiaTheme="minorEastAsia" w:hint="eastAsia"/>
          <w:lang w:eastAsia="zh-CN"/>
        </w:rPr>
        <w:t xml:space="preserve"> (distance between the cell center and the UE)</w:t>
      </w:r>
      <w:r w:rsidR="00F346DD" w:rsidRPr="001D376B">
        <w:rPr>
          <w:rFonts w:eastAsiaTheme="minorEastAsia"/>
          <w:lang w:eastAsia="zh-CN"/>
        </w:rPr>
        <w:t xml:space="preserve"> is defined </w:t>
      </w:r>
      <w:r w:rsidR="00FA51F1" w:rsidRPr="001D376B">
        <w:rPr>
          <w:rFonts w:eastAsiaTheme="minorEastAsia"/>
          <w:lang w:eastAsia="zh-CN"/>
        </w:rPr>
        <w:t xml:space="preserve">the UE may have not trigger CE </w:t>
      </w:r>
      <w:r w:rsidR="000F7453">
        <w:rPr>
          <w:rFonts w:eastAsiaTheme="minorEastAsia" w:hint="eastAsia"/>
          <w:lang w:eastAsia="zh-CN"/>
        </w:rPr>
        <w:t xml:space="preserve">even the UE is at the cell edge </w:t>
      </w:r>
      <w:r w:rsidR="00FA51F1" w:rsidRPr="001D376B">
        <w:rPr>
          <w:rFonts w:eastAsiaTheme="minorEastAsia"/>
          <w:lang w:eastAsia="zh-CN"/>
        </w:rPr>
        <w:t xml:space="preserve">and the serving cell has been updated for the UE. If one </w:t>
      </w:r>
      <w:r w:rsidR="000F7453">
        <w:rPr>
          <w:rFonts w:eastAsiaTheme="minorEastAsia" w:hint="eastAsia"/>
          <w:lang w:eastAsia="zh-CN"/>
        </w:rPr>
        <w:t>smaller</w:t>
      </w:r>
      <w:r w:rsidR="000F7453" w:rsidRPr="001D376B">
        <w:rPr>
          <w:rFonts w:eastAsiaTheme="minorEastAsia"/>
          <w:lang w:eastAsia="zh-CN"/>
        </w:rPr>
        <w:t xml:space="preserve"> </w:t>
      </w:r>
      <w:r w:rsidR="00FA51F1" w:rsidRPr="001D376B">
        <w:rPr>
          <w:rFonts w:eastAsiaTheme="minorEastAsia"/>
          <w:lang w:eastAsia="zh-CN"/>
        </w:rPr>
        <w:t xml:space="preserve">value is defined, radio resources may be wasted, </w:t>
      </w:r>
      <w:r w:rsidR="00FA51F1" w:rsidRPr="001C008C">
        <w:rPr>
          <w:rFonts w:eastAsiaTheme="minorEastAsia"/>
          <w:lang w:eastAsia="zh-CN"/>
        </w:rPr>
        <w:t>since</w:t>
      </w:r>
      <w:r w:rsidR="00FA51F1" w:rsidRPr="001D376B">
        <w:rPr>
          <w:rFonts w:eastAsiaTheme="minorEastAsia" w:hint="eastAsia"/>
          <w:lang w:eastAsia="zh-CN"/>
        </w:rPr>
        <w:t xml:space="preserve"> </w:t>
      </w:r>
      <w:r w:rsidR="00FB4B12" w:rsidRPr="001D376B">
        <w:rPr>
          <w:rFonts w:eastAsiaTheme="minorEastAsia" w:hint="eastAsia"/>
          <w:lang w:eastAsia="zh-CN"/>
        </w:rPr>
        <w:t>no</w:t>
      </w:r>
      <w:r w:rsidR="00FB4B12" w:rsidRPr="001D376B">
        <w:rPr>
          <w:rFonts w:eastAsiaTheme="minorEastAsia"/>
          <w:lang w:eastAsia="zh-CN"/>
        </w:rPr>
        <w:t xml:space="preserve"> repetition is needed for this case.</w:t>
      </w:r>
      <w:r w:rsidR="000F7453">
        <w:rPr>
          <w:rFonts w:eastAsiaTheme="minorEastAsia" w:hint="eastAsia"/>
          <w:lang w:eastAsia="zh-CN"/>
        </w:rPr>
        <w:t xml:space="preserve"> </w:t>
      </w:r>
      <w:r w:rsidR="000F7453">
        <w:rPr>
          <w:rFonts w:eastAsiaTheme="minorEastAsia"/>
          <w:lang w:eastAsia="zh-CN"/>
        </w:rPr>
        <w:t>A</w:t>
      </w:r>
      <w:r w:rsidR="000F7453">
        <w:rPr>
          <w:rFonts w:eastAsiaTheme="minorEastAsia" w:hint="eastAsia"/>
          <w:lang w:eastAsia="zh-CN"/>
        </w:rPr>
        <w:t xml:space="preserve">nyway, the intention of the MSG3 repetition is to get the gain of </w:t>
      </w:r>
      <w:r w:rsidR="000F7453" w:rsidRPr="000F7453">
        <w:rPr>
          <w:rFonts w:eastAsiaTheme="minorEastAsia"/>
          <w:lang w:eastAsia="zh-CN"/>
        </w:rPr>
        <w:t xml:space="preserve">merger </w:t>
      </w:r>
      <w:r w:rsidR="000F7453">
        <w:rPr>
          <w:rFonts w:eastAsiaTheme="minorEastAsia" w:hint="eastAsia"/>
          <w:lang w:eastAsia="zh-CN"/>
        </w:rPr>
        <w:t xml:space="preserve">each MSG3 received at each time, due to the bad radio condition. </w:t>
      </w:r>
      <w:r w:rsidR="000F7453">
        <w:rPr>
          <w:rFonts w:eastAsiaTheme="minorEastAsia"/>
          <w:lang w:eastAsia="zh-CN"/>
        </w:rPr>
        <w:t>T</w:t>
      </w:r>
      <w:r w:rsidR="000F7453">
        <w:rPr>
          <w:rFonts w:eastAsiaTheme="minorEastAsia" w:hint="eastAsia"/>
          <w:lang w:eastAsia="zh-CN"/>
        </w:rPr>
        <w:t xml:space="preserve">hat is the distance between the UE and the </w:t>
      </w:r>
      <w:r w:rsidR="000F7453">
        <w:rPr>
          <w:rFonts w:eastAsiaTheme="minorEastAsia"/>
          <w:lang w:eastAsia="zh-CN"/>
        </w:rPr>
        <w:t>satellite</w:t>
      </w:r>
      <w:r w:rsidR="000F7453">
        <w:rPr>
          <w:rFonts w:eastAsiaTheme="minorEastAsia" w:hint="eastAsia"/>
          <w:lang w:eastAsia="zh-CN"/>
        </w:rPr>
        <w:t xml:space="preserve"> is not the direct reason. </w:t>
      </w:r>
      <w:r w:rsidR="000F7453">
        <w:rPr>
          <w:rFonts w:eastAsiaTheme="minorEastAsia"/>
          <w:lang w:eastAsia="zh-CN"/>
        </w:rPr>
        <w:t>The</w:t>
      </w:r>
      <w:r w:rsidR="000F7453">
        <w:rPr>
          <w:rFonts w:eastAsiaTheme="minorEastAsia" w:hint="eastAsia"/>
          <w:lang w:eastAsia="zh-CN"/>
        </w:rPr>
        <w:t xml:space="preserve"> radio link condition is the direct reason.</w:t>
      </w:r>
    </w:p>
    <w:p w14:paraId="2A3E13C1" w14:textId="12237048" w:rsidR="00FA51F1" w:rsidRPr="001D376B" w:rsidRDefault="00FA51F1" w:rsidP="00D77785">
      <w:pPr>
        <w:spacing w:after="120"/>
        <w:jc w:val="both"/>
        <w:rPr>
          <w:rFonts w:eastAsiaTheme="minorEastAsia"/>
          <w:lang w:eastAsia="zh-CN"/>
        </w:rPr>
      </w:pPr>
      <w:r w:rsidRPr="001D376B">
        <w:rPr>
          <w:rFonts w:eastAsiaTheme="minorEastAsia"/>
          <w:lang w:eastAsia="zh-CN"/>
        </w:rPr>
        <w:t>For NTN, when the UE moves to the cell edge, the cell reselection as well as the handover mechanism can guarantee</w:t>
      </w:r>
      <w:r w:rsidR="008A6AB8" w:rsidRPr="001D376B">
        <w:rPr>
          <w:rFonts w:eastAsiaTheme="minorEastAsia"/>
          <w:lang w:eastAsia="zh-CN"/>
        </w:rPr>
        <w:t xml:space="preserve"> that the UE is served by one suitable cell, i.e. the UE reselects to another better cell or the </w:t>
      </w:r>
      <w:r w:rsidR="008A6AB8" w:rsidRPr="001D376B">
        <w:rPr>
          <w:rFonts w:eastAsiaTheme="minorEastAsia"/>
          <w:lang w:eastAsia="zh-CN"/>
        </w:rPr>
        <w:lastRenderedPageBreak/>
        <w:t>handover condition has been triggered and the UE accesses to another serving cell. So, it is unlikely the channel condition deteriorates suddenly and unexpectedly in NTN. Therefore, we propose that:</w:t>
      </w:r>
    </w:p>
    <w:p w14:paraId="220ADCAA" w14:textId="5654C6C8" w:rsidR="00B220C8" w:rsidRPr="002D0B87" w:rsidRDefault="003A169B" w:rsidP="002D0B87">
      <w:pPr>
        <w:pStyle w:val="a6"/>
        <w:rPr>
          <w:rFonts w:eastAsiaTheme="minorEastAsia"/>
          <w:b/>
          <w:lang w:eastAsia="zh-CN"/>
        </w:rPr>
      </w:pPr>
      <w:bookmarkStart w:id="9" w:name="_Toc118215066"/>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2</w:t>
      </w:r>
      <w:r w:rsidRPr="001C008C">
        <w:rPr>
          <w:b/>
        </w:rPr>
        <w:fldChar w:fldCharType="end"/>
      </w:r>
      <w:r w:rsidR="00A5041E" w:rsidRPr="001C008C">
        <w:rPr>
          <w:rFonts w:eastAsiaTheme="minorEastAsia"/>
          <w:b/>
          <w:lang w:eastAsia="zh-CN"/>
        </w:rPr>
        <w:t xml:space="preserve">: No </w:t>
      </w:r>
      <w:r w:rsidR="00BF5017" w:rsidRPr="001C008C">
        <w:rPr>
          <w:rFonts w:eastAsiaTheme="minorEastAsia"/>
          <w:b/>
          <w:lang w:eastAsia="zh-CN"/>
        </w:rPr>
        <w:t xml:space="preserve">further </w:t>
      </w:r>
      <w:r w:rsidR="00A5041E" w:rsidRPr="001C008C">
        <w:rPr>
          <w:rFonts w:eastAsiaTheme="minorEastAsia"/>
          <w:b/>
          <w:lang w:eastAsia="zh-CN"/>
        </w:rPr>
        <w:t>enhancements for Msg3 repetition determination</w:t>
      </w:r>
      <w:r w:rsidR="00705266" w:rsidRPr="001C008C">
        <w:rPr>
          <w:rFonts w:eastAsiaTheme="minorEastAsia"/>
          <w:b/>
          <w:lang w:eastAsia="zh-CN"/>
        </w:rPr>
        <w:t xml:space="preserve"> in NTN</w:t>
      </w:r>
      <w:r w:rsidR="00A5041E" w:rsidRPr="001C008C">
        <w:rPr>
          <w:rFonts w:eastAsiaTheme="minorEastAsia"/>
          <w:b/>
          <w:lang w:eastAsia="zh-CN"/>
        </w:rPr>
        <w:t>.</w:t>
      </w:r>
      <w:bookmarkEnd w:id="9"/>
    </w:p>
    <w:p w14:paraId="78CD00A5" w14:textId="35338472" w:rsidR="00A07C38" w:rsidRPr="001D376B" w:rsidRDefault="005372CF" w:rsidP="009B0E14">
      <w:pPr>
        <w:pStyle w:val="20"/>
        <w:rPr>
          <w:rFonts w:eastAsia="宋体"/>
          <w:b w:val="0"/>
          <w:sz w:val="24"/>
          <w:szCs w:val="26"/>
        </w:rPr>
      </w:pPr>
      <w:r w:rsidRPr="001C008C">
        <w:rPr>
          <w:rFonts w:eastAsia="宋体"/>
          <w:b w:val="0"/>
          <w:sz w:val="24"/>
          <w:szCs w:val="26"/>
        </w:rPr>
        <w:t>2.</w:t>
      </w:r>
      <w:r w:rsidR="009827F0">
        <w:rPr>
          <w:rFonts w:eastAsia="宋体"/>
          <w:b w:val="0"/>
          <w:sz w:val="24"/>
          <w:szCs w:val="26"/>
        </w:rPr>
        <w:t>3</w:t>
      </w:r>
      <w:r w:rsidRPr="001C008C">
        <w:rPr>
          <w:rFonts w:eastAsia="宋体"/>
          <w:b w:val="0"/>
          <w:sz w:val="24"/>
          <w:szCs w:val="26"/>
        </w:rPr>
        <w:tab/>
      </w:r>
      <w:r w:rsidR="00A07C38" w:rsidRPr="001C008C">
        <w:rPr>
          <w:rFonts w:eastAsia="宋体"/>
          <w:b w:val="0"/>
          <w:sz w:val="24"/>
          <w:szCs w:val="26"/>
        </w:rPr>
        <w:t>TAR</w:t>
      </w:r>
    </w:p>
    <w:p w14:paraId="35DFD3F8" w14:textId="449D100F" w:rsidR="0099046E" w:rsidRPr="001D376B" w:rsidRDefault="0099046E" w:rsidP="0099046E">
      <w:pPr>
        <w:rPr>
          <w:rFonts w:eastAsiaTheme="minorEastAsia"/>
          <w:lang w:eastAsia="zh-CN"/>
        </w:rPr>
      </w:pPr>
      <w:r w:rsidRPr="001D376B">
        <w:rPr>
          <w:rFonts w:eastAsiaTheme="minorEastAsia"/>
          <w:lang w:val="en-GB" w:eastAsia="zh-CN"/>
        </w:rPr>
        <w:t>For TA report during RACH procedure, there was lots of discussion in Rel-17 NR NTN, and the following agreements were achieved</w:t>
      </w:r>
      <w:r w:rsidR="005F7161" w:rsidRPr="001D376B">
        <w:rPr>
          <w:rFonts w:eastAsiaTheme="minorEastAsia"/>
          <w:lang w:val="en-GB" w:eastAsia="zh-CN"/>
        </w:rPr>
        <w:t xml:space="preserve"> in RAN2# 116e meeting</w:t>
      </w:r>
      <w:r w:rsidRPr="001D376B">
        <w:rPr>
          <w:rFonts w:eastAsiaTheme="minorEastAsia"/>
          <w:lang w:val="en-GB" w:eastAsia="zh-CN"/>
        </w:rPr>
        <w:t>:</w:t>
      </w:r>
    </w:p>
    <w:p w14:paraId="66D3B040" w14:textId="77777777" w:rsidR="0099046E" w:rsidRPr="001D376B" w:rsidRDefault="0099046E" w:rsidP="0099046E">
      <w:pPr>
        <w:rPr>
          <w:rFonts w:eastAsiaTheme="minorEastAsia"/>
          <w:lang w:eastAsia="zh-CN"/>
        </w:rPr>
      </w:pPr>
    </w:p>
    <w:p w14:paraId="621D7B50" w14:textId="77777777" w:rsidR="0099046E" w:rsidRPr="001D376B" w:rsidRDefault="0099046E" w:rsidP="0099046E">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1C008C">
        <w:rPr>
          <w:rFonts w:ascii="Times New Roman" w:hAnsi="Times New Roman"/>
        </w:rPr>
        <w:t>Do not mandate Msg3/</w:t>
      </w:r>
      <w:proofErr w:type="spellStart"/>
      <w:r w:rsidRPr="001C008C">
        <w:rPr>
          <w:rFonts w:ascii="Times New Roman" w:hAnsi="Times New Roman"/>
        </w:rPr>
        <w:t>MsgA</w:t>
      </w:r>
      <w:proofErr w:type="spellEnd"/>
      <w:r w:rsidRPr="001C008C">
        <w:rPr>
          <w:rFonts w:ascii="Times New Roman" w:hAnsi="Times New Roman"/>
        </w:rPr>
        <w:t xml:space="preserve"> or Msg5 to include TA report MAC CE, and whether it can be included depends on the TB size of Msg3/</w:t>
      </w:r>
      <w:proofErr w:type="spellStart"/>
      <w:r w:rsidRPr="001C008C">
        <w:rPr>
          <w:rFonts w:ascii="Times New Roman" w:hAnsi="Times New Roman"/>
        </w:rPr>
        <w:t>MsgA</w:t>
      </w:r>
      <w:proofErr w:type="spellEnd"/>
      <w:r w:rsidRPr="001C008C">
        <w:rPr>
          <w:rFonts w:ascii="Times New Roman" w:hAnsi="Times New Roman"/>
        </w:rPr>
        <w:t xml:space="preserve"> or Msg5. No spec change is needed for this</w:t>
      </w:r>
    </w:p>
    <w:p w14:paraId="370188AA" w14:textId="315CB2E2" w:rsidR="0099046E" w:rsidRPr="001C008C" w:rsidRDefault="0099046E" w:rsidP="001C008C">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1C008C">
        <w:t>RAN2 do not pursue any enhancements to allow inclusion of TA information without extending Msg3 size.</w:t>
      </w:r>
    </w:p>
    <w:p w14:paraId="3429AE0A" w14:textId="463B8360" w:rsidR="00163D96" w:rsidRPr="001D376B" w:rsidRDefault="00163D96" w:rsidP="00163D96">
      <w:pPr>
        <w:pStyle w:val="a1"/>
        <w:spacing w:beforeLines="100" w:before="240"/>
        <w:rPr>
          <w:rFonts w:eastAsiaTheme="minorEastAsia"/>
          <w:lang w:val="en-GB" w:eastAsia="zh-CN"/>
        </w:rPr>
      </w:pPr>
      <w:r w:rsidRPr="001D376B">
        <w:rPr>
          <w:rFonts w:eastAsiaTheme="minorEastAsia"/>
          <w:lang w:val="en-GB" w:eastAsia="zh-CN"/>
        </w:rPr>
        <w:t>A</w:t>
      </w:r>
      <w:r w:rsidRPr="001D376B">
        <w:rPr>
          <w:rFonts w:eastAsiaTheme="minorEastAsia" w:hint="eastAsia"/>
          <w:lang w:val="en-GB" w:eastAsia="zh-CN"/>
        </w:rPr>
        <w:t xml:space="preserve">nd </w:t>
      </w:r>
      <w:r w:rsidR="008E01F2" w:rsidRPr="001C008C">
        <w:rPr>
          <w:rFonts w:eastAsiaTheme="minorEastAsia"/>
          <w:lang w:val="en-GB" w:eastAsia="zh-CN"/>
        </w:rPr>
        <w:t>in the following</w:t>
      </w:r>
      <w:r w:rsidR="00887C02" w:rsidRPr="001C008C">
        <w:rPr>
          <w:rFonts w:eastAsiaTheme="minorEastAsia"/>
          <w:lang w:val="en-GB" w:eastAsia="zh-CN"/>
        </w:rPr>
        <w:t xml:space="preserve"> RAN2# 116bis meeting, </w:t>
      </w:r>
      <w:r w:rsidRPr="001C008C">
        <w:rPr>
          <w:rFonts w:eastAsiaTheme="minorEastAsia"/>
          <w:lang w:val="en-GB" w:eastAsia="zh-CN"/>
        </w:rPr>
        <w:t xml:space="preserve">Rel-17 </w:t>
      </w:r>
      <w:proofErr w:type="spellStart"/>
      <w:r w:rsidRPr="001C008C">
        <w:rPr>
          <w:rFonts w:eastAsiaTheme="minorEastAsia"/>
          <w:lang w:val="en-GB" w:eastAsia="zh-CN"/>
        </w:rPr>
        <w:t>IoT</w:t>
      </w:r>
      <w:proofErr w:type="spellEnd"/>
      <w:r w:rsidRPr="001C008C">
        <w:rPr>
          <w:rFonts w:eastAsiaTheme="minorEastAsia"/>
          <w:lang w:val="en-GB" w:eastAsia="zh-CN"/>
        </w:rPr>
        <w:t xml:space="preserve"> NTN also achieved the following agreements, just following the agreements of NR NTN without detail discussion on the impacts of repetition already supported by Rel-17 </w:t>
      </w:r>
      <w:proofErr w:type="spellStart"/>
      <w:r w:rsidRPr="001C008C">
        <w:rPr>
          <w:rFonts w:eastAsiaTheme="minorEastAsia"/>
          <w:lang w:val="en-GB" w:eastAsia="zh-CN"/>
        </w:rPr>
        <w:t>IoT</w:t>
      </w:r>
      <w:proofErr w:type="spellEnd"/>
      <w:r w:rsidRPr="001C008C">
        <w:rPr>
          <w:rFonts w:eastAsiaTheme="minorEastAsia"/>
          <w:lang w:val="en-GB" w:eastAsia="zh-CN"/>
        </w:rPr>
        <w:t xml:space="preserve"> NTN UEs:</w:t>
      </w:r>
    </w:p>
    <w:p w14:paraId="3E0681FC" w14:textId="77777777" w:rsidR="00163D96" w:rsidRPr="001C008C" w:rsidRDefault="00163D96" w:rsidP="00163D96">
      <w:pPr>
        <w:pStyle w:val="Agreement"/>
        <w:tabs>
          <w:tab w:val="clear" w:pos="1980"/>
          <w:tab w:val="num" w:pos="1619"/>
        </w:tabs>
        <w:ind w:left="1619"/>
      </w:pPr>
      <w:r w:rsidRPr="001C008C">
        <w:t>Do not mandate Msg3 or Msg5 to include TA report MAC CE, and whether it can be included depends on the TB size of Msg3 or Msg5.</w:t>
      </w:r>
    </w:p>
    <w:p w14:paraId="50E4C004" w14:textId="472E5BA5" w:rsidR="0099046E" w:rsidRPr="001D376B" w:rsidRDefault="0099046E" w:rsidP="00BC2547">
      <w:pPr>
        <w:pStyle w:val="a1"/>
        <w:spacing w:beforeLines="100" w:before="240"/>
        <w:rPr>
          <w:rFonts w:eastAsiaTheme="minorEastAsia"/>
          <w:lang w:val="en-GB" w:eastAsia="zh-CN"/>
        </w:rPr>
      </w:pPr>
      <w:r w:rsidRPr="001D376B">
        <w:rPr>
          <w:rFonts w:eastAsiaTheme="minorEastAsia"/>
          <w:lang w:eastAsia="zh-CN"/>
        </w:rPr>
        <w:t>H</w:t>
      </w:r>
      <w:r w:rsidRPr="001D376B">
        <w:rPr>
          <w:rFonts w:eastAsiaTheme="minorEastAsia" w:hint="eastAsia"/>
          <w:lang w:eastAsia="zh-CN"/>
        </w:rPr>
        <w:t>owever</w:t>
      </w:r>
      <w:r w:rsidRPr="001C008C">
        <w:rPr>
          <w:rFonts w:eastAsiaTheme="minorEastAsia"/>
          <w:lang w:val="en-GB" w:eastAsia="zh-CN"/>
        </w:rPr>
        <w:t xml:space="preserve">, </w:t>
      </w:r>
      <w:r w:rsidR="00BC2547" w:rsidRPr="001C008C">
        <w:rPr>
          <w:rFonts w:eastAsiaTheme="minorEastAsia"/>
          <w:lang w:val="en-GB" w:eastAsia="zh-CN"/>
        </w:rPr>
        <w:t>it is o</w:t>
      </w:r>
      <w:r w:rsidRPr="001C008C">
        <w:rPr>
          <w:rFonts w:eastAsiaTheme="minorEastAsia"/>
          <w:lang w:val="en-GB" w:eastAsia="zh-CN"/>
        </w:rPr>
        <w:t>bviously</w:t>
      </w:r>
      <w:r w:rsidR="00BC2547" w:rsidRPr="001C008C">
        <w:rPr>
          <w:rFonts w:eastAsiaTheme="minorEastAsia"/>
          <w:lang w:val="en-GB" w:eastAsia="zh-CN"/>
        </w:rPr>
        <w:t xml:space="preserve"> that</w:t>
      </w:r>
      <w:r w:rsidRPr="001C008C">
        <w:rPr>
          <w:rFonts w:eastAsiaTheme="minorEastAsia"/>
          <w:lang w:val="en-GB" w:eastAsia="zh-CN"/>
        </w:rPr>
        <w:t xml:space="preserve">, for the same UL grant, the smaller of the size of Msg3, the bigger of the probability that the network can receive the Msg3 successfully. </w:t>
      </w:r>
      <w:r w:rsidR="00BF430C" w:rsidRPr="001C008C">
        <w:rPr>
          <w:rFonts w:eastAsiaTheme="minorEastAsia"/>
          <w:lang w:val="en-GB" w:eastAsia="zh-CN"/>
        </w:rPr>
        <w:t>And a</w:t>
      </w:r>
      <w:r w:rsidRPr="001C008C">
        <w:rPr>
          <w:rFonts w:eastAsiaTheme="minorEastAsia"/>
          <w:lang w:val="en-GB" w:eastAsia="zh-CN"/>
        </w:rPr>
        <w:t xml:space="preserve">n unsuccessful Msg3 reception may result in an Msg3 retransmission or another PRACH procedure, which will increase the access delay, especially, for the NTN coverage enhancement scenario. </w:t>
      </w:r>
      <w:r w:rsidR="00BF430C" w:rsidRPr="001C008C">
        <w:rPr>
          <w:rFonts w:eastAsiaTheme="minorEastAsia"/>
          <w:lang w:val="en-GB" w:eastAsia="zh-CN"/>
        </w:rPr>
        <w:t xml:space="preserve">The size of TA report MAC CE is two octets, which has obvious impact on the Msg3 size. So </w:t>
      </w:r>
      <w:r w:rsidR="00BC2547" w:rsidRPr="001C008C">
        <w:rPr>
          <w:rFonts w:eastAsiaTheme="minorEastAsia"/>
          <w:lang w:val="en-GB" w:eastAsia="zh-CN"/>
        </w:rPr>
        <w:t>when considering the coverage enhancement requirement, it is better to carry TA report MAC CE in Msg5.</w:t>
      </w:r>
    </w:p>
    <w:p w14:paraId="72A7469F" w14:textId="7EB6A51E" w:rsidR="0099046E" w:rsidRPr="001D376B" w:rsidRDefault="003A169B" w:rsidP="0099046E">
      <w:pPr>
        <w:rPr>
          <w:rFonts w:eastAsiaTheme="minorEastAsia"/>
          <w:lang w:val="en-GB" w:eastAsia="zh-CN"/>
        </w:rPr>
      </w:pPr>
      <w:bookmarkStart w:id="10" w:name="_Toc118215067"/>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3</w:t>
      </w:r>
      <w:r w:rsidRPr="001C008C">
        <w:rPr>
          <w:b/>
        </w:rPr>
        <w:fldChar w:fldCharType="end"/>
      </w:r>
      <w:r w:rsidR="0099046E" w:rsidRPr="001C008C">
        <w:rPr>
          <w:b/>
          <w:lang w:eastAsia="zh-CN"/>
        </w:rPr>
        <w:t>:</w:t>
      </w:r>
      <w:r w:rsidR="0099046E" w:rsidRPr="001C008C">
        <w:rPr>
          <w:rFonts w:eastAsiaTheme="minorEastAsia"/>
          <w:b/>
          <w:lang w:eastAsia="zh-CN"/>
        </w:rPr>
        <w:t xml:space="preserve"> For NTN coverage enhancement scenario, if Timing Advance report (TAR) during RACH procedure is triggered, TA report MAC CE should be included in Msg5.</w:t>
      </w:r>
      <w:bookmarkEnd w:id="10"/>
    </w:p>
    <w:p w14:paraId="2AE5E98E" w14:textId="2D7CE723" w:rsidR="0099046E" w:rsidRPr="001D376B" w:rsidRDefault="009F0181" w:rsidP="001C008C">
      <w:pPr>
        <w:pStyle w:val="20"/>
        <w:rPr>
          <w:rFonts w:eastAsia="宋体"/>
          <w:b w:val="0"/>
          <w:sz w:val="24"/>
          <w:szCs w:val="26"/>
        </w:rPr>
      </w:pPr>
      <w:r w:rsidRPr="001D376B">
        <w:rPr>
          <w:rFonts w:eastAsia="宋体"/>
          <w:b w:val="0"/>
          <w:sz w:val="24"/>
          <w:szCs w:val="26"/>
        </w:rPr>
        <w:t>2.</w:t>
      </w:r>
      <w:r w:rsidR="009827F0">
        <w:rPr>
          <w:rFonts w:eastAsia="宋体"/>
          <w:b w:val="0"/>
          <w:sz w:val="24"/>
          <w:szCs w:val="26"/>
        </w:rPr>
        <w:t>4</w:t>
      </w:r>
      <w:r w:rsidRPr="001D376B">
        <w:rPr>
          <w:rFonts w:eastAsia="宋体"/>
          <w:b w:val="0"/>
          <w:sz w:val="24"/>
          <w:szCs w:val="26"/>
        </w:rPr>
        <w:t xml:space="preserve"> </w:t>
      </w:r>
      <w:r w:rsidRPr="001D376B">
        <w:rPr>
          <w:rFonts w:eastAsia="宋体"/>
          <w:b w:val="0"/>
          <w:sz w:val="24"/>
          <w:szCs w:val="26"/>
        </w:rPr>
        <w:tab/>
      </w:r>
      <w:r w:rsidR="0099046E" w:rsidRPr="001D376B">
        <w:rPr>
          <w:rFonts w:eastAsia="宋体"/>
          <w:b w:val="0"/>
          <w:sz w:val="24"/>
          <w:szCs w:val="26"/>
        </w:rPr>
        <w:t>RAN1 impacts</w:t>
      </w:r>
    </w:p>
    <w:p w14:paraId="4BC7F06E" w14:textId="3FE9695C" w:rsidR="00C92A69" w:rsidRPr="001C008C" w:rsidRDefault="0072610B" w:rsidP="00D24299">
      <w:pPr>
        <w:pStyle w:val="a1"/>
        <w:ind w:left="566" w:hanging="566"/>
        <w:rPr>
          <w:rFonts w:eastAsiaTheme="minorEastAsia"/>
          <w:b/>
          <w:lang w:eastAsia="zh-CN"/>
        </w:rPr>
      </w:pPr>
      <w:r w:rsidRPr="001C008C">
        <w:rPr>
          <w:rFonts w:eastAsiaTheme="minorEastAsia"/>
          <w:lang w:eastAsia="zh-CN"/>
        </w:rPr>
        <w:t>We discuss this section on the following 2 aspects.</w:t>
      </w:r>
    </w:p>
    <w:p w14:paraId="0BCAEB3B" w14:textId="30F24E45" w:rsidR="00495639" w:rsidRPr="001C008C" w:rsidRDefault="009827F0" w:rsidP="009827F0">
      <w:pPr>
        <w:pStyle w:val="3"/>
        <w:numPr>
          <w:ilvl w:val="0"/>
          <w:numId w:val="0"/>
        </w:numPr>
        <w:ind w:left="1304" w:hanging="1304"/>
        <w:rPr>
          <w:szCs w:val="20"/>
          <w:lang w:eastAsia="zh-CN"/>
        </w:rPr>
      </w:pPr>
      <w:r>
        <w:rPr>
          <w:b w:val="0"/>
          <w:sz w:val="20"/>
          <w:szCs w:val="20"/>
          <w:lang w:eastAsia="zh-CN"/>
        </w:rPr>
        <w:t>2.4.1</w:t>
      </w:r>
      <w:r>
        <w:rPr>
          <w:rFonts w:eastAsiaTheme="minorEastAsia" w:hint="eastAsia"/>
          <w:b w:val="0"/>
          <w:sz w:val="20"/>
          <w:szCs w:val="20"/>
          <w:lang w:eastAsia="zh-CN"/>
        </w:rPr>
        <w:tab/>
      </w:r>
      <w:r w:rsidR="00495639" w:rsidRPr="001C008C">
        <w:rPr>
          <w:b w:val="0"/>
          <w:sz w:val="20"/>
          <w:szCs w:val="20"/>
          <w:lang w:eastAsia="zh-CN"/>
        </w:rPr>
        <w:t>Segment supported</w:t>
      </w:r>
      <w:r w:rsidR="0087601D" w:rsidRPr="001C008C">
        <w:rPr>
          <w:b w:val="0"/>
          <w:sz w:val="20"/>
          <w:szCs w:val="20"/>
          <w:lang w:eastAsia="zh-CN"/>
        </w:rPr>
        <w:t xml:space="preserve"> for coverage enhancement scenario</w:t>
      </w:r>
    </w:p>
    <w:p w14:paraId="1B752A71" w14:textId="787BB2D4" w:rsidR="00827298" w:rsidRPr="001D376B" w:rsidRDefault="00827298" w:rsidP="00495639">
      <w:pPr>
        <w:pStyle w:val="a1"/>
        <w:spacing w:beforeLines="100" w:before="240"/>
        <w:rPr>
          <w:rFonts w:eastAsiaTheme="minorEastAsia"/>
          <w:lang w:eastAsia="zh-CN"/>
        </w:rPr>
      </w:pPr>
      <w:r w:rsidRPr="001D376B">
        <w:rPr>
          <w:rFonts w:eastAsiaTheme="minorEastAsia" w:hint="eastAsia"/>
          <w:lang w:eastAsia="zh-CN"/>
        </w:rPr>
        <w:t xml:space="preserve">According to the </w:t>
      </w:r>
      <w:r w:rsidR="007807B6" w:rsidRPr="001D376B">
        <w:rPr>
          <w:rFonts w:eastAsiaTheme="minorEastAsia" w:hint="eastAsia"/>
          <w:lang w:eastAsia="zh-CN"/>
        </w:rPr>
        <w:t xml:space="preserve">latest WID of </w:t>
      </w:r>
      <w:r w:rsidR="007807B6" w:rsidRPr="001D376B">
        <w:rPr>
          <w:rFonts w:eastAsiaTheme="minorEastAsia"/>
          <w:lang w:eastAsia="zh-CN"/>
        </w:rPr>
        <w:t>Further NR coverage enhancements (</w:t>
      </w:r>
      <w:r w:rsidR="007807B6" w:rsidRPr="001D376B">
        <w:t>NR_cov_enh2</w:t>
      </w:r>
      <w:r w:rsidR="007807B6" w:rsidRPr="001D376B">
        <w:rPr>
          <w:rFonts w:eastAsiaTheme="minorEastAsia"/>
          <w:lang w:eastAsia="zh-CN"/>
        </w:rPr>
        <w:t>)</w:t>
      </w:r>
      <w:r w:rsidR="00661C15" w:rsidRPr="001D376B">
        <w:rPr>
          <w:rFonts w:eastAsiaTheme="minorEastAsia"/>
          <w:lang w:eastAsia="zh-CN"/>
        </w:rPr>
        <w:t xml:space="preserve"> </w:t>
      </w:r>
      <w:r w:rsidR="00661C15" w:rsidRPr="001D376B">
        <w:rPr>
          <w:rFonts w:eastAsiaTheme="minorEastAsia"/>
          <w:lang w:eastAsia="zh-CN"/>
        </w:rPr>
        <w:fldChar w:fldCharType="begin"/>
      </w:r>
      <w:r w:rsidR="00661C15" w:rsidRPr="001D376B">
        <w:rPr>
          <w:rFonts w:eastAsiaTheme="minorEastAsia"/>
          <w:lang w:eastAsia="zh-CN"/>
        </w:rPr>
        <w:instrText xml:space="preserve"> REF _Ref115081386 \r \h </w:instrText>
      </w:r>
      <w:r w:rsidR="00661C15" w:rsidRPr="001D376B">
        <w:rPr>
          <w:rFonts w:eastAsiaTheme="minorEastAsia"/>
          <w:lang w:eastAsia="zh-CN"/>
        </w:rPr>
      </w:r>
      <w:r w:rsidR="00661C15" w:rsidRPr="001D376B">
        <w:rPr>
          <w:rFonts w:eastAsiaTheme="minorEastAsia"/>
          <w:lang w:eastAsia="zh-CN"/>
        </w:rPr>
        <w:fldChar w:fldCharType="separate"/>
      </w:r>
      <w:r w:rsidR="002D0B87">
        <w:rPr>
          <w:rFonts w:eastAsiaTheme="minorEastAsia"/>
          <w:lang w:eastAsia="zh-CN"/>
        </w:rPr>
        <w:t>[5]</w:t>
      </w:r>
      <w:r w:rsidR="00661C15" w:rsidRPr="001D376B">
        <w:rPr>
          <w:rFonts w:eastAsiaTheme="minorEastAsia"/>
          <w:lang w:eastAsia="zh-CN"/>
        </w:rPr>
        <w:fldChar w:fldCharType="end"/>
      </w:r>
      <w:r w:rsidR="007807B6" w:rsidRPr="001D376B">
        <w:rPr>
          <w:rFonts w:eastAsiaTheme="minorEastAsia" w:hint="eastAsia"/>
          <w:lang w:eastAsia="zh-CN"/>
        </w:rPr>
        <w:t>, PRACH enhancement will be supported in Rel-18</w:t>
      </w:r>
      <w:r w:rsidR="00FC471D" w:rsidRPr="001D376B">
        <w:rPr>
          <w:rFonts w:eastAsiaTheme="minorEastAsia"/>
          <w:lang w:eastAsia="zh-CN"/>
        </w:rPr>
        <w:t>, which is also applicable for NTN</w:t>
      </w:r>
      <w:r w:rsidR="007807B6" w:rsidRPr="001D376B">
        <w:rPr>
          <w:rFonts w:eastAsiaTheme="minorEastAsia"/>
          <w:lang w:eastAsia="zh-CN"/>
        </w:rPr>
        <w:t>:</w:t>
      </w:r>
    </w:p>
    <w:p w14:paraId="6315A0DD" w14:textId="77777777" w:rsidR="007807B6" w:rsidRPr="001D376B" w:rsidRDefault="007807B6" w:rsidP="007807B6">
      <w:pPr>
        <w:numPr>
          <w:ilvl w:val="0"/>
          <w:numId w:val="43"/>
        </w:numPr>
        <w:spacing w:before="120" w:after="120" w:line="276" w:lineRule="auto"/>
        <w:ind w:hanging="357"/>
        <w:jc w:val="both"/>
        <w:rPr>
          <w:rFonts w:eastAsia="宋体"/>
          <w:lang w:eastAsia="zh-CN"/>
        </w:rPr>
      </w:pPr>
      <w:r w:rsidRPr="001D376B">
        <w:rPr>
          <w:rFonts w:eastAsia="宋体"/>
          <w:lang w:eastAsia="zh-CN"/>
        </w:rPr>
        <w:t>Specify following PRACH coverage enhancements (RAN1, RAN2)</w:t>
      </w:r>
    </w:p>
    <w:p w14:paraId="4FC928FB"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 xml:space="preserve">Multiple PRACH transmissions with same beams </w:t>
      </w:r>
      <w:r w:rsidRPr="001D376B">
        <w:rPr>
          <w:rFonts w:eastAsia="宋体"/>
          <w:iCs/>
          <w:lang w:eastAsia="zh-CN"/>
        </w:rPr>
        <w:t xml:space="preserve">for </w:t>
      </w:r>
      <w:r w:rsidRPr="001C008C">
        <w:rPr>
          <w:iCs/>
        </w:rPr>
        <w:t>4-step RACH procedure</w:t>
      </w:r>
    </w:p>
    <w:p w14:paraId="73361832"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 xml:space="preserve">Study, and if justified, specify PRACH transmissions with different beams </w:t>
      </w:r>
      <w:r w:rsidRPr="001D376B">
        <w:rPr>
          <w:rFonts w:eastAsia="宋体"/>
          <w:iCs/>
          <w:lang w:eastAsia="zh-CN"/>
        </w:rPr>
        <w:t xml:space="preserve">for </w:t>
      </w:r>
      <w:r w:rsidRPr="001C008C">
        <w:rPr>
          <w:iCs/>
        </w:rPr>
        <w:t>4-step RACH procedure</w:t>
      </w:r>
    </w:p>
    <w:p w14:paraId="7D4B2F65"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Note</w:t>
      </w:r>
      <w:r w:rsidRPr="001D376B">
        <w:rPr>
          <w:rFonts w:eastAsia="宋体"/>
          <w:iCs/>
          <w:lang w:eastAsia="zh-CN"/>
        </w:rPr>
        <w:t xml:space="preserve"> 1</w:t>
      </w:r>
      <w:r w:rsidRPr="001C008C">
        <w:rPr>
          <w:iCs/>
        </w:rPr>
        <w:t>: The enhancements of PRACH are targeting for FR2, and can also apply to FR1 when applicable.</w:t>
      </w:r>
    </w:p>
    <w:p w14:paraId="486631D9"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Note</w:t>
      </w:r>
      <w:r w:rsidRPr="001D376B">
        <w:rPr>
          <w:rFonts w:eastAsia="宋体"/>
          <w:iCs/>
          <w:lang w:eastAsia="zh-CN"/>
        </w:rPr>
        <w:t xml:space="preserve"> 2</w:t>
      </w:r>
      <w:r w:rsidRPr="001C008C">
        <w:rPr>
          <w:iCs/>
        </w:rPr>
        <w:t xml:space="preserve">: The enhancements of PRACH are targeting short </w:t>
      </w:r>
      <w:r w:rsidRPr="001D376B">
        <w:rPr>
          <w:rFonts w:eastAsia="宋体"/>
          <w:iCs/>
          <w:lang w:eastAsia="zh-CN"/>
        </w:rPr>
        <w:t>PRACH</w:t>
      </w:r>
      <w:r w:rsidRPr="001C008C">
        <w:rPr>
          <w:iCs/>
        </w:rPr>
        <w:t xml:space="preserve"> formats</w:t>
      </w:r>
      <w:r w:rsidRPr="001D376B">
        <w:rPr>
          <w:rFonts w:eastAsia="宋体"/>
          <w:iCs/>
          <w:lang w:eastAsia="zh-CN"/>
        </w:rPr>
        <w:t xml:space="preserve">, and </w:t>
      </w:r>
      <w:r w:rsidRPr="001D376B">
        <w:rPr>
          <w:rFonts w:eastAsia="宋体"/>
          <w:szCs w:val="21"/>
        </w:rPr>
        <w:t>can also apply to other formats</w:t>
      </w:r>
      <w:r w:rsidRPr="001C008C">
        <w:rPr>
          <w:iCs/>
        </w:rPr>
        <w:t xml:space="preserve"> when applicable.</w:t>
      </w:r>
    </w:p>
    <w:p w14:paraId="5D9E74A1" w14:textId="3C886900" w:rsidR="007807B6" w:rsidRPr="001D376B" w:rsidRDefault="000E10C2" w:rsidP="00495639">
      <w:pPr>
        <w:pStyle w:val="a1"/>
        <w:spacing w:beforeLines="100" w:before="240"/>
        <w:rPr>
          <w:rFonts w:eastAsiaTheme="minorEastAsia"/>
          <w:lang w:eastAsia="zh-CN"/>
        </w:rPr>
      </w:pPr>
      <w:r w:rsidRPr="001D376B">
        <w:rPr>
          <w:rFonts w:eastAsiaTheme="minorEastAsia"/>
          <w:lang w:eastAsia="zh-CN"/>
        </w:rPr>
        <w:t xml:space="preserve">According to the latest WID of </w:t>
      </w:r>
      <w:r w:rsidR="00661C15" w:rsidRPr="001D376B">
        <w:rPr>
          <w:rFonts w:eastAsiaTheme="minorEastAsia"/>
          <w:lang w:eastAsia="zh-CN"/>
        </w:rPr>
        <w:t>NR NTN (Non-Terrestrial Networks) enhancements (</w:t>
      </w:r>
      <w:proofErr w:type="spellStart"/>
      <w:r w:rsidR="00661C15" w:rsidRPr="001D376B">
        <w:rPr>
          <w:rFonts w:eastAsiaTheme="minorEastAsia"/>
          <w:lang w:eastAsia="zh-CN"/>
        </w:rPr>
        <w:t>NR_NTN_enh</w:t>
      </w:r>
      <w:proofErr w:type="spellEnd"/>
      <w:r w:rsidR="00661C15" w:rsidRPr="001D376B">
        <w:rPr>
          <w:rFonts w:eastAsiaTheme="minorEastAsia"/>
          <w:lang w:eastAsia="zh-CN"/>
        </w:rPr>
        <w:t xml:space="preserve">) </w:t>
      </w:r>
      <w:r w:rsidR="00661C15" w:rsidRPr="001D376B">
        <w:rPr>
          <w:rFonts w:eastAsiaTheme="minorEastAsia"/>
          <w:lang w:eastAsia="zh-CN"/>
        </w:rPr>
        <w:fldChar w:fldCharType="begin"/>
      </w:r>
      <w:r w:rsidR="00661C15" w:rsidRPr="001D376B">
        <w:rPr>
          <w:rFonts w:eastAsiaTheme="minorEastAsia"/>
          <w:lang w:eastAsia="zh-CN"/>
        </w:rPr>
        <w:instrText xml:space="preserve"> REF _Ref115081397 \r \h </w:instrText>
      </w:r>
      <w:r w:rsidR="00661C15" w:rsidRPr="001D376B">
        <w:rPr>
          <w:rFonts w:eastAsiaTheme="minorEastAsia"/>
          <w:lang w:eastAsia="zh-CN"/>
        </w:rPr>
      </w:r>
      <w:r w:rsidR="00661C15" w:rsidRPr="001D376B">
        <w:rPr>
          <w:rFonts w:eastAsiaTheme="minorEastAsia"/>
          <w:lang w:eastAsia="zh-CN"/>
        </w:rPr>
        <w:fldChar w:fldCharType="separate"/>
      </w:r>
      <w:r w:rsidR="002D0B87">
        <w:rPr>
          <w:rFonts w:eastAsiaTheme="minorEastAsia"/>
          <w:lang w:eastAsia="zh-CN"/>
        </w:rPr>
        <w:t>[6]</w:t>
      </w:r>
      <w:r w:rsidR="00661C15" w:rsidRPr="001D376B">
        <w:rPr>
          <w:rFonts w:eastAsiaTheme="minorEastAsia"/>
          <w:lang w:eastAsia="zh-CN"/>
        </w:rPr>
        <w:fldChar w:fldCharType="end"/>
      </w:r>
      <w:r w:rsidRPr="001D376B">
        <w:rPr>
          <w:rFonts w:eastAsiaTheme="minorEastAsia" w:hint="eastAsia"/>
          <w:lang w:eastAsia="zh-CN"/>
        </w:rPr>
        <w:t xml:space="preserve">, </w:t>
      </w:r>
      <w:r w:rsidRPr="001D376B">
        <w:rPr>
          <w:rFonts w:eastAsiaTheme="minorEastAsia"/>
          <w:lang w:eastAsia="zh-CN"/>
        </w:rPr>
        <w:t>PUCCH at least for Msg4 HARQ-ACK and PUSCH enhancement at least for Msg3 (which has been supported in Rel-17</w:t>
      </w:r>
      <w:r w:rsidR="007E2B15" w:rsidRPr="001D376B">
        <w:rPr>
          <w:rFonts w:eastAsiaTheme="minorEastAsia"/>
          <w:lang w:eastAsia="zh-CN"/>
        </w:rPr>
        <w:t xml:space="preserve"> </w:t>
      </w:r>
      <w:r w:rsidR="00437A7C" w:rsidRPr="001D376B">
        <w:rPr>
          <w:rFonts w:eastAsiaTheme="minorEastAsia"/>
          <w:lang w:eastAsia="zh-CN"/>
        </w:rPr>
        <w:t xml:space="preserve">NR </w:t>
      </w:r>
      <w:r w:rsidR="007E2B15" w:rsidRPr="001D376B">
        <w:rPr>
          <w:rFonts w:eastAsiaTheme="minorEastAsia"/>
          <w:lang w:eastAsia="zh-CN"/>
        </w:rPr>
        <w:t>NTN</w:t>
      </w:r>
      <w:r w:rsidRPr="001D376B">
        <w:rPr>
          <w:rFonts w:eastAsiaTheme="minorEastAsia"/>
          <w:lang w:eastAsia="zh-CN"/>
        </w:rPr>
        <w:t>) will be supported</w:t>
      </w:r>
      <w:r w:rsidR="00EC1600" w:rsidRPr="001D376B">
        <w:rPr>
          <w:rFonts w:eastAsiaTheme="minorEastAsia"/>
          <w:lang w:eastAsia="zh-CN"/>
        </w:rPr>
        <w:t xml:space="preserve"> for Rel-18 </w:t>
      </w:r>
      <w:r w:rsidR="00437A7C" w:rsidRPr="001D376B">
        <w:rPr>
          <w:rFonts w:eastAsiaTheme="minorEastAsia"/>
          <w:lang w:eastAsia="zh-CN"/>
        </w:rPr>
        <w:t xml:space="preserve">NR </w:t>
      </w:r>
      <w:r w:rsidR="00EC1600" w:rsidRPr="001D376B">
        <w:rPr>
          <w:rFonts w:eastAsiaTheme="minorEastAsia"/>
          <w:lang w:eastAsia="zh-CN"/>
        </w:rPr>
        <w:t>NTN</w:t>
      </w:r>
      <w:r w:rsidRPr="001D376B">
        <w:rPr>
          <w:rFonts w:eastAsiaTheme="minorEastAsia"/>
          <w:lang w:eastAsia="zh-CN"/>
        </w:rPr>
        <w:t>:</w:t>
      </w:r>
    </w:p>
    <w:p w14:paraId="173B5F10" w14:textId="525E14D5" w:rsidR="000E10C2" w:rsidRPr="001D376B" w:rsidRDefault="000E10C2" w:rsidP="000E10C2">
      <w:pPr>
        <w:rPr>
          <w:bCs/>
        </w:rPr>
      </w:pPr>
      <w:r w:rsidRPr="001C008C">
        <w:rPr>
          <w:bCs/>
        </w:rPr>
        <w:t>The detailed objectives are for NTN</w:t>
      </w:r>
      <w:r w:rsidR="00E6709C" w:rsidRPr="001D376B">
        <w:rPr>
          <w:rFonts w:eastAsiaTheme="minorEastAsia"/>
          <w:bCs/>
          <w:lang w:eastAsia="zh-CN"/>
        </w:rPr>
        <w:t xml:space="preserve"> are listed below</w:t>
      </w:r>
      <w:r w:rsidRPr="001C008C">
        <w:rPr>
          <w:bCs/>
        </w:rPr>
        <w:t>:</w:t>
      </w:r>
    </w:p>
    <w:p w14:paraId="5BBAAD85" w14:textId="77777777" w:rsidR="000E10C2" w:rsidRPr="001D376B" w:rsidRDefault="000E10C2" w:rsidP="000E10C2">
      <w:pPr>
        <w:numPr>
          <w:ilvl w:val="0"/>
          <w:numId w:val="34"/>
        </w:numPr>
        <w:overflowPunct w:val="0"/>
        <w:autoSpaceDE w:val="0"/>
        <w:autoSpaceDN w:val="0"/>
        <w:adjustRightInd w:val="0"/>
        <w:textAlignment w:val="baseline"/>
        <w:rPr>
          <w:bCs/>
        </w:rPr>
      </w:pPr>
      <w:r w:rsidRPr="001C008C">
        <w:rPr>
          <w:bCs/>
        </w:rPr>
        <w:t>To specify PUCCH enhancements for Msg4 HARQ-ACK (e.g. repetition) [RAN1, RAN4]</w:t>
      </w:r>
    </w:p>
    <w:p w14:paraId="239FB6D0" w14:textId="77777777" w:rsidR="000E10C2" w:rsidRPr="001D376B" w:rsidRDefault="000E10C2" w:rsidP="000E10C2">
      <w:pPr>
        <w:numPr>
          <w:ilvl w:val="0"/>
          <w:numId w:val="34"/>
        </w:numPr>
        <w:overflowPunct w:val="0"/>
        <w:autoSpaceDE w:val="0"/>
        <w:autoSpaceDN w:val="0"/>
        <w:adjustRightInd w:val="0"/>
        <w:textAlignment w:val="baseline"/>
        <w:rPr>
          <w:bCs/>
        </w:rPr>
      </w:pPr>
      <w:r w:rsidRPr="001C008C">
        <w:rPr>
          <w:bCs/>
        </w:rPr>
        <w:t>To study DMRS bundling for PUSCH taking into account NTN-specifics (e.g. time-frequency pre-compensation) and, if necessary, specify enhancements to the Rel-17 procedures [RAN1]</w:t>
      </w:r>
    </w:p>
    <w:p w14:paraId="1EF851E1" w14:textId="338C66B7" w:rsidR="000E10C2" w:rsidRPr="001D376B" w:rsidRDefault="00017AD1" w:rsidP="00495639">
      <w:pPr>
        <w:pStyle w:val="a1"/>
        <w:spacing w:beforeLines="100" w:before="240"/>
        <w:rPr>
          <w:rFonts w:eastAsiaTheme="minorEastAsia"/>
          <w:lang w:eastAsia="zh-CN"/>
        </w:rPr>
      </w:pPr>
      <w:r w:rsidRPr="001D376B">
        <w:rPr>
          <w:rFonts w:eastAsiaTheme="minorEastAsia"/>
          <w:lang w:eastAsia="zh-CN"/>
        </w:rPr>
        <w:lastRenderedPageBreak/>
        <w:t xml:space="preserve">So coverage enhancement for PRACH, PUCCH and PUSCH will be supported in </w:t>
      </w:r>
      <w:r w:rsidR="00EC553E" w:rsidRPr="001D376B">
        <w:rPr>
          <w:rFonts w:eastAsiaTheme="minorEastAsia"/>
          <w:lang w:eastAsia="zh-CN"/>
        </w:rPr>
        <w:t xml:space="preserve">Rel-18 NR </w:t>
      </w:r>
      <w:r w:rsidRPr="001D376B">
        <w:rPr>
          <w:rFonts w:eastAsiaTheme="minorEastAsia"/>
          <w:lang w:eastAsia="zh-CN"/>
        </w:rPr>
        <w:t>NTN, which means that long transmission because of repetition for these channel</w:t>
      </w:r>
      <w:r w:rsidR="00843884" w:rsidRPr="001D376B">
        <w:rPr>
          <w:rFonts w:eastAsiaTheme="minorEastAsia"/>
          <w:lang w:eastAsia="zh-CN"/>
        </w:rPr>
        <w:t>s</w:t>
      </w:r>
      <w:r w:rsidRPr="001D376B">
        <w:rPr>
          <w:rFonts w:eastAsiaTheme="minorEastAsia"/>
          <w:lang w:eastAsia="zh-CN"/>
        </w:rPr>
        <w:t xml:space="preserve"> will happen. </w:t>
      </w:r>
    </w:p>
    <w:p w14:paraId="34C7B664" w14:textId="5830F3C0" w:rsidR="000D5A73" w:rsidRPr="001D376B" w:rsidRDefault="00C92A69" w:rsidP="00495639">
      <w:pPr>
        <w:pStyle w:val="a1"/>
        <w:spacing w:beforeLines="100" w:before="240"/>
        <w:rPr>
          <w:rFonts w:eastAsiaTheme="minorEastAsia"/>
          <w:b/>
          <w:lang w:eastAsia="zh-CN"/>
        </w:rPr>
      </w:pPr>
      <w:bookmarkStart w:id="11" w:name="_Toc118215161"/>
      <w:r w:rsidRPr="001D376B">
        <w:rPr>
          <w:b/>
        </w:rPr>
        <w:t xml:space="preserve">Observation </w:t>
      </w:r>
      <w:r w:rsidRPr="001D376B">
        <w:rPr>
          <w:b/>
        </w:rPr>
        <w:fldChar w:fldCharType="begin"/>
      </w:r>
      <w:r w:rsidRPr="001D376B">
        <w:rPr>
          <w:b/>
        </w:rPr>
        <w:instrText xml:space="preserve"> SEQ Observation \* ARABIC </w:instrText>
      </w:r>
      <w:r w:rsidRPr="001D376B">
        <w:rPr>
          <w:b/>
        </w:rPr>
        <w:fldChar w:fldCharType="separate"/>
      </w:r>
      <w:r w:rsidR="002E3AFC">
        <w:rPr>
          <w:b/>
          <w:noProof/>
        </w:rPr>
        <w:t>3</w:t>
      </w:r>
      <w:r w:rsidRPr="001D376B">
        <w:rPr>
          <w:b/>
        </w:rPr>
        <w:fldChar w:fldCharType="end"/>
      </w:r>
      <w:r w:rsidR="000D5A73" w:rsidRPr="001D376B">
        <w:rPr>
          <w:rFonts w:eastAsiaTheme="minorEastAsia" w:hint="eastAsia"/>
          <w:b/>
          <w:lang w:eastAsia="zh-CN"/>
        </w:rPr>
        <w:t xml:space="preserve">: Long </w:t>
      </w:r>
      <w:r w:rsidR="00AD5CCD" w:rsidRPr="001D376B">
        <w:rPr>
          <w:rFonts w:eastAsiaTheme="minorEastAsia"/>
          <w:b/>
          <w:lang w:eastAsia="zh-CN"/>
        </w:rPr>
        <w:t xml:space="preserve">UL </w:t>
      </w:r>
      <w:r w:rsidR="000D5A73" w:rsidRPr="001D376B">
        <w:rPr>
          <w:rFonts w:eastAsiaTheme="minorEastAsia"/>
          <w:b/>
          <w:lang w:eastAsia="zh-CN"/>
        </w:rPr>
        <w:t xml:space="preserve">transmission </w:t>
      </w:r>
      <w:r w:rsidR="00C31E90" w:rsidRPr="001D376B">
        <w:rPr>
          <w:rFonts w:eastAsiaTheme="minorEastAsia"/>
          <w:b/>
          <w:lang w:eastAsia="zh-CN"/>
        </w:rPr>
        <w:t>due to</w:t>
      </w:r>
      <w:r w:rsidR="001B55D8" w:rsidRPr="001D376B">
        <w:rPr>
          <w:rFonts w:eastAsiaTheme="minorEastAsia"/>
          <w:b/>
          <w:lang w:eastAsia="zh-CN"/>
        </w:rPr>
        <w:t xml:space="preserve"> repetition </w:t>
      </w:r>
      <w:r w:rsidR="000D5A73" w:rsidRPr="001D376B">
        <w:rPr>
          <w:rFonts w:eastAsiaTheme="minorEastAsia"/>
          <w:b/>
          <w:lang w:eastAsia="zh-CN"/>
        </w:rPr>
        <w:t>will happen for PRACH, PUCCH, and PUSCH in Rel-18 NR NTN.</w:t>
      </w:r>
      <w:bookmarkEnd w:id="11"/>
    </w:p>
    <w:p w14:paraId="66E25AA5" w14:textId="40732DDA" w:rsidR="00495639" w:rsidRPr="001D376B" w:rsidRDefault="002E4311" w:rsidP="00495639">
      <w:pPr>
        <w:pStyle w:val="a1"/>
        <w:spacing w:beforeLines="100" w:before="240"/>
        <w:rPr>
          <w:rFonts w:eastAsiaTheme="minorEastAsia"/>
          <w:lang w:eastAsia="zh-CN"/>
        </w:rPr>
      </w:pPr>
      <w:r w:rsidRPr="001D376B">
        <w:rPr>
          <w:rFonts w:eastAsiaTheme="minorEastAsia"/>
          <w:lang w:eastAsia="zh-CN"/>
        </w:rPr>
        <w:t>For long UL transmission because of repetition, e</w:t>
      </w:r>
      <w:r w:rsidR="00BB1F31" w:rsidRPr="001D376B">
        <w:rPr>
          <w:rFonts w:eastAsiaTheme="minorEastAsia"/>
          <w:lang w:eastAsia="zh-CN"/>
        </w:rPr>
        <w:t>nhancements to time and frequency synchronization</w:t>
      </w:r>
      <w:r w:rsidR="004012A0" w:rsidRPr="001D376B">
        <w:rPr>
          <w:rFonts w:eastAsiaTheme="minorEastAsia"/>
          <w:lang w:eastAsia="zh-CN"/>
        </w:rPr>
        <w:t xml:space="preserve"> has been discussed in Rel-17 </w:t>
      </w:r>
      <w:proofErr w:type="spellStart"/>
      <w:r w:rsidR="004012A0" w:rsidRPr="001D376B">
        <w:rPr>
          <w:rFonts w:eastAsiaTheme="minorEastAsia"/>
          <w:lang w:eastAsia="zh-CN"/>
        </w:rPr>
        <w:t>IoT</w:t>
      </w:r>
      <w:proofErr w:type="spellEnd"/>
      <w:r w:rsidR="004012A0" w:rsidRPr="001D376B">
        <w:rPr>
          <w:rFonts w:eastAsiaTheme="minorEastAsia"/>
          <w:lang w:eastAsia="zh-CN"/>
        </w:rPr>
        <w:t xml:space="preserve"> NTN, and </w:t>
      </w:r>
      <w:r w:rsidR="0098226E" w:rsidRPr="001D376B">
        <w:rPr>
          <w:rFonts w:eastAsiaTheme="minorEastAsia"/>
          <w:lang w:eastAsia="zh-CN"/>
        </w:rPr>
        <w:t xml:space="preserve">UL transmission </w:t>
      </w:r>
      <w:r w:rsidR="004012A0" w:rsidRPr="001D376B">
        <w:rPr>
          <w:rFonts w:eastAsiaTheme="minorEastAsia"/>
          <w:lang w:eastAsia="zh-CN"/>
        </w:rPr>
        <w:t>segment based UE pre-</w:t>
      </w:r>
      <w:r w:rsidR="002831CE" w:rsidRPr="001D376B">
        <w:rPr>
          <w:rFonts w:eastAsiaTheme="minorEastAsia"/>
          <w:lang w:eastAsia="zh-CN"/>
        </w:rPr>
        <w:t>compensation has</w:t>
      </w:r>
      <w:r w:rsidR="004012A0" w:rsidRPr="001D376B">
        <w:rPr>
          <w:rFonts w:eastAsiaTheme="minorEastAsia"/>
          <w:lang w:eastAsia="zh-CN"/>
        </w:rPr>
        <w:t xml:space="preserve"> been introduced to compensate the satellite delay and Doppler shift during the long UL transmission, on PRACH, PUSCH and PUCCH.</w:t>
      </w:r>
      <w:r w:rsidR="00911890" w:rsidRPr="001D376B">
        <w:rPr>
          <w:rFonts w:eastAsiaTheme="minorEastAsia"/>
          <w:lang w:eastAsia="zh-CN"/>
        </w:rPr>
        <w:t xml:space="preserve"> </w:t>
      </w:r>
      <w:r w:rsidR="0098226E" w:rsidRPr="001D376B">
        <w:rPr>
          <w:rFonts w:eastAsiaTheme="minorEastAsia"/>
          <w:lang w:eastAsia="zh-CN"/>
        </w:rPr>
        <w:t xml:space="preserve">Duration of UL transmission segment for UE pre-compensation is a number of UL repetition units configured by network, and </w:t>
      </w:r>
      <w:r w:rsidR="00911890" w:rsidRPr="001D376B">
        <w:rPr>
          <w:rFonts w:eastAsiaTheme="minorEastAsia"/>
          <w:lang w:eastAsia="zh-CN"/>
        </w:rPr>
        <w:t xml:space="preserve">the pre-compensation does not vary within </w:t>
      </w:r>
      <w:r w:rsidR="0098226E" w:rsidRPr="001D376B">
        <w:rPr>
          <w:rFonts w:eastAsiaTheme="minorEastAsia"/>
          <w:lang w:eastAsia="zh-CN"/>
        </w:rPr>
        <w:t>the duration of UL transmission segment</w:t>
      </w:r>
      <w:r w:rsidR="00911890" w:rsidRPr="001D376B">
        <w:rPr>
          <w:rFonts w:eastAsiaTheme="minorEastAsia"/>
          <w:lang w:eastAsia="zh-CN"/>
        </w:rPr>
        <w:t xml:space="preserve">. </w:t>
      </w:r>
      <w:r w:rsidR="0098226E" w:rsidRPr="001D376B">
        <w:rPr>
          <w:rFonts w:eastAsiaTheme="minorEastAsia"/>
          <w:lang w:eastAsia="zh-CN"/>
        </w:rPr>
        <w:t xml:space="preserve">A segment gap </w:t>
      </w:r>
      <w:r w:rsidR="009E7C96" w:rsidRPr="001D376B">
        <w:rPr>
          <w:rFonts w:eastAsiaTheme="minorEastAsia"/>
          <w:lang w:eastAsia="zh-CN"/>
        </w:rPr>
        <w:t xml:space="preserve">between two adjacent segments </w:t>
      </w:r>
      <w:r w:rsidR="0098226E" w:rsidRPr="001D376B">
        <w:rPr>
          <w:rFonts w:eastAsiaTheme="minorEastAsia"/>
          <w:lang w:eastAsia="zh-CN"/>
        </w:rPr>
        <w:t xml:space="preserve">is </w:t>
      </w:r>
      <w:r w:rsidR="0087601D" w:rsidRPr="001D376B">
        <w:rPr>
          <w:rFonts w:eastAsiaTheme="minorEastAsia"/>
          <w:lang w:eastAsia="zh-CN"/>
        </w:rPr>
        <w:t xml:space="preserve">also </w:t>
      </w:r>
      <w:r w:rsidR="0098226E" w:rsidRPr="001D376B">
        <w:rPr>
          <w:rFonts w:eastAsiaTheme="minorEastAsia"/>
          <w:lang w:eastAsia="zh-CN"/>
        </w:rPr>
        <w:t xml:space="preserve">introduced to </w:t>
      </w:r>
      <w:r w:rsidR="009E7C96" w:rsidRPr="001D376B">
        <w:rPr>
          <w:rFonts w:eastAsiaTheme="minorEastAsia"/>
          <w:lang w:eastAsia="zh-CN"/>
        </w:rPr>
        <w:t xml:space="preserve">handle the potential </w:t>
      </w:r>
      <w:r w:rsidR="009F6D88" w:rsidRPr="001D376B">
        <w:rPr>
          <w:rFonts w:eastAsiaTheme="minorEastAsia"/>
          <w:lang w:eastAsia="zh-CN"/>
        </w:rPr>
        <w:t>i</w:t>
      </w:r>
      <w:r w:rsidR="00C85505" w:rsidRPr="001D376B">
        <w:rPr>
          <w:rFonts w:eastAsiaTheme="minorEastAsia"/>
          <w:lang w:eastAsia="zh-CN"/>
        </w:rPr>
        <w:t xml:space="preserve">nterference to the former segment because of TA adjustment. </w:t>
      </w:r>
      <w:r w:rsidR="00483C08" w:rsidRPr="001D376B">
        <w:rPr>
          <w:rFonts w:eastAsiaTheme="minorEastAsia"/>
          <w:lang w:eastAsia="zh-CN"/>
        </w:rPr>
        <w:t>The segment gap is configured by network based on the UE capability.</w:t>
      </w:r>
    </w:p>
    <w:p w14:paraId="4C131F5C" w14:textId="6903E2EA" w:rsidR="00483C08" w:rsidRPr="001D376B" w:rsidRDefault="0071600D" w:rsidP="00495639">
      <w:pPr>
        <w:pStyle w:val="a1"/>
        <w:spacing w:beforeLines="100" w:before="240"/>
        <w:rPr>
          <w:rFonts w:eastAsiaTheme="minorEastAsia"/>
          <w:lang w:eastAsia="zh-CN"/>
        </w:rPr>
      </w:pPr>
      <w:r w:rsidRPr="001D376B">
        <w:rPr>
          <w:rFonts w:eastAsiaTheme="minorEastAsia"/>
          <w:lang w:eastAsia="zh-CN"/>
        </w:rPr>
        <w:t xml:space="preserve">According to the RAN1 and RAN2 agreements, the following </w:t>
      </w:r>
      <w:r w:rsidR="00FE5074" w:rsidRPr="001D376B">
        <w:rPr>
          <w:rFonts w:eastAsiaTheme="minorEastAsia"/>
          <w:lang w:eastAsia="zh-CN"/>
        </w:rPr>
        <w:t>parameters have</w:t>
      </w:r>
      <w:r w:rsidRPr="001D376B">
        <w:rPr>
          <w:rFonts w:eastAsiaTheme="minorEastAsia"/>
          <w:lang w:eastAsia="zh-CN"/>
        </w:rPr>
        <w:t xml:space="preserve"> been introduced in 36.331</w:t>
      </w:r>
      <w:r w:rsidR="00D15E46" w:rsidRPr="001D376B">
        <w:rPr>
          <w:rFonts w:eastAsiaTheme="minorEastAsia"/>
          <w:lang w:eastAsia="zh-CN"/>
        </w:rPr>
        <w:fldChar w:fldCharType="begin"/>
      </w:r>
      <w:r w:rsidR="00D15E46" w:rsidRPr="001D376B">
        <w:rPr>
          <w:rFonts w:eastAsiaTheme="minorEastAsia"/>
          <w:lang w:eastAsia="zh-CN"/>
        </w:rPr>
        <w:instrText xml:space="preserve"> REF _Ref114845774 \r \h </w:instrText>
      </w:r>
      <w:r w:rsidR="00D15E46" w:rsidRPr="001D376B">
        <w:rPr>
          <w:rFonts w:eastAsiaTheme="minorEastAsia"/>
          <w:lang w:eastAsia="zh-CN"/>
        </w:rPr>
      </w:r>
      <w:r w:rsidR="00D15E46" w:rsidRPr="001D376B">
        <w:rPr>
          <w:rFonts w:eastAsiaTheme="minorEastAsia"/>
          <w:lang w:eastAsia="zh-CN"/>
        </w:rPr>
        <w:fldChar w:fldCharType="separate"/>
      </w:r>
      <w:r w:rsidR="002D0B87">
        <w:rPr>
          <w:rFonts w:eastAsiaTheme="minorEastAsia"/>
          <w:lang w:eastAsia="zh-CN"/>
        </w:rPr>
        <w:t>[7]</w:t>
      </w:r>
      <w:r w:rsidR="00D15E46" w:rsidRPr="001D376B">
        <w:rPr>
          <w:rFonts w:eastAsiaTheme="minorEastAsia"/>
          <w:lang w:eastAsia="zh-CN"/>
        </w:rPr>
        <w:fldChar w:fldCharType="end"/>
      </w:r>
      <w:r w:rsidR="00934741" w:rsidRPr="001D376B">
        <w:rPr>
          <w:rFonts w:eastAsiaTheme="minorEastAsia" w:hint="eastAsia"/>
          <w:lang w:eastAsia="zh-CN"/>
        </w:rPr>
        <w:t>:</w:t>
      </w:r>
    </w:p>
    <w:p w14:paraId="0014411E" w14:textId="2D26B7CE" w:rsidR="00934741"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prach-TxDuration</w:t>
      </w:r>
      <w:proofErr w:type="spellEnd"/>
      <w:proofErr w:type="gramEnd"/>
      <w:r w:rsidRPr="001D376B">
        <w:rPr>
          <w:rFonts w:eastAsiaTheme="minorEastAsia"/>
          <w:lang w:eastAsia="zh-CN"/>
        </w:rPr>
        <w:t>: Duration of PRACH segment transmission in NTN transmission. Unit in duration of one preamble transmission including guard period (TCP+TSEQ+TGP).</w:t>
      </w:r>
      <w:r w:rsidR="006C7BF1" w:rsidRPr="001D376B">
        <w:t xml:space="preserve"> </w:t>
      </w:r>
      <w:r w:rsidR="006C7BF1" w:rsidRPr="001D376B">
        <w:rPr>
          <w:rFonts w:eastAsiaTheme="minorEastAsia"/>
          <w:lang w:eastAsia="zh-CN"/>
        </w:rPr>
        <w:t xml:space="preserve">Value </w:t>
      </w:r>
      <w:r w:rsidR="006C7BF1" w:rsidRPr="001D376B">
        <w:rPr>
          <w:rFonts w:eastAsiaTheme="minorEastAsia"/>
          <w:i/>
          <w:lang w:eastAsia="zh-CN"/>
        </w:rPr>
        <w:t>n1</w:t>
      </w:r>
      <w:r w:rsidR="006C7BF1" w:rsidRPr="001D376B">
        <w:rPr>
          <w:rFonts w:eastAsiaTheme="minorEastAsia"/>
          <w:lang w:eastAsia="zh-CN"/>
        </w:rPr>
        <w:t xml:space="preserve"> corresponds to the duration of 1 preamble </w:t>
      </w:r>
      <w:proofErr w:type="gramStart"/>
      <w:r w:rsidR="006C7BF1" w:rsidRPr="001D376B">
        <w:rPr>
          <w:rFonts w:eastAsiaTheme="minorEastAsia"/>
          <w:lang w:eastAsia="zh-CN"/>
        </w:rPr>
        <w:t>transmission,</w:t>
      </w:r>
      <w:proofErr w:type="gramEnd"/>
      <w:r w:rsidR="006C7BF1" w:rsidRPr="001D376B">
        <w:rPr>
          <w:rFonts w:eastAsiaTheme="minorEastAsia"/>
          <w:lang w:eastAsia="zh-CN"/>
        </w:rPr>
        <w:t xml:space="preserve"> value </w:t>
      </w:r>
      <w:r w:rsidR="006C7BF1" w:rsidRPr="001D376B">
        <w:rPr>
          <w:rFonts w:eastAsiaTheme="minorEastAsia"/>
          <w:i/>
          <w:lang w:eastAsia="zh-CN"/>
        </w:rPr>
        <w:t>n2</w:t>
      </w:r>
      <w:r w:rsidR="006C7BF1" w:rsidRPr="001D376B">
        <w:rPr>
          <w:rFonts w:eastAsiaTheme="minorEastAsia"/>
          <w:lang w:eastAsia="zh-CN"/>
        </w:rPr>
        <w:t xml:space="preserve"> corresponds to the duration of 2 preambles transmission and so on.</w:t>
      </w:r>
    </w:p>
    <w:p w14:paraId="34EF1D59" w14:textId="08EE74B9" w:rsidR="00BE1F8E"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pucch-TxDuration</w:t>
      </w:r>
      <w:proofErr w:type="spellEnd"/>
      <w:proofErr w:type="gramEnd"/>
      <w:r w:rsidRPr="001D376B">
        <w:rPr>
          <w:rFonts w:eastAsiaTheme="minorEastAsia"/>
          <w:lang w:eastAsia="zh-CN"/>
        </w:rPr>
        <w:t xml:space="preserve">: Duration of PUCCH segment transmission in NTN transmission, see TS 36.213 [23]. Unit in </w:t>
      </w:r>
      <w:proofErr w:type="spellStart"/>
      <w:r w:rsidRPr="001D376B">
        <w:rPr>
          <w:rFonts w:eastAsiaTheme="minorEastAsia"/>
          <w:lang w:eastAsia="zh-CN"/>
        </w:rPr>
        <w:t>subframe</w:t>
      </w:r>
      <w:proofErr w:type="spellEnd"/>
      <w:r w:rsidRPr="001D376B">
        <w:rPr>
          <w:rFonts w:eastAsiaTheme="minorEastAsia"/>
          <w:lang w:eastAsia="zh-CN"/>
        </w:rPr>
        <w:t>.</w:t>
      </w:r>
      <w:r w:rsidR="006C7BF1" w:rsidRPr="001D376B">
        <w:t xml:space="preserve"> </w:t>
      </w:r>
      <w:r w:rsidR="006C7BF1" w:rsidRPr="001D376B">
        <w:rPr>
          <w:rFonts w:eastAsiaTheme="minorEastAsia"/>
          <w:lang w:eastAsia="zh-CN"/>
        </w:rPr>
        <w:t xml:space="preserve">Value </w:t>
      </w:r>
      <w:r w:rsidR="006C7BF1" w:rsidRPr="001D376B">
        <w:rPr>
          <w:rFonts w:eastAsiaTheme="minorEastAsia"/>
          <w:i/>
          <w:lang w:eastAsia="zh-CN"/>
        </w:rPr>
        <w:t>sf2</w:t>
      </w:r>
      <w:r w:rsidR="006C7BF1" w:rsidRPr="001D376B">
        <w:rPr>
          <w:rFonts w:eastAsiaTheme="minorEastAsia"/>
          <w:lang w:eastAsia="zh-CN"/>
        </w:rPr>
        <w:t xml:space="preserve"> corresponds to 2 </w:t>
      </w:r>
      <w:proofErr w:type="spellStart"/>
      <w:proofErr w:type="gramStart"/>
      <w:r w:rsidR="006C7BF1" w:rsidRPr="001D376B">
        <w:rPr>
          <w:rFonts w:eastAsiaTheme="minorEastAsia"/>
          <w:lang w:eastAsia="zh-CN"/>
        </w:rPr>
        <w:t>subframes</w:t>
      </w:r>
      <w:proofErr w:type="spellEnd"/>
      <w:r w:rsidR="006C7BF1" w:rsidRPr="001D376B">
        <w:rPr>
          <w:rFonts w:eastAsiaTheme="minorEastAsia"/>
          <w:lang w:eastAsia="zh-CN"/>
        </w:rPr>
        <w:t>,</w:t>
      </w:r>
      <w:proofErr w:type="gramEnd"/>
      <w:r w:rsidR="006C7BF1" w:rsidRPr="001D376B">
        <w:rPr>
          <w:rFonts w:eastAsiaTheme="minorEastAsia"/>
          <w:lang w:eastAsia="zh-CN"/>
        </w:rPr>
        <w:t xml:space="preserve"> value </w:t>
      </w:r>
      <w:r w:rsidR="006C7BF1" w:rsidRPr="001D376B">
        <w:rPr>
          <w:rFonts w:eastAsiaTheme="minorEastAsia"/>
          <w:i/>
          <w:lang w:eastAsia="zh-CN"/>
        </w:rPr>
        <w:t>sf4</w:t>
      </w:r>
      <w:r w:rsidR="006C7BF1" w:rsidRPr="001D376B">
        <w:rPr>
          <w:rFonts w:eastAsiaTheme="minorEastAsia"/>
          <w:lang w:eastAsia="zh-CN"/>
        </w:rPr>
        <w:t xml:space="preserve"> corresponds to 4 </w:t>
      </w:r>
      <w:proofErr w:type="spellStart"/>
      <w:r w:rsidR="006C7BF1" w:rsidRPr="001D376B">
        <w:rPr>
          <w:rFonts w:eastAsiaTheme="minorEastAsia"/>
          <w:lang w:eastAsia="zh-CN"/>
        </w:rPr>
        <w:t>subframes</w:t>
      </w:r>
      <w:proofErr w:type="spellEnd"/>
      <w:r w:rsidR="006C7BF1" w:rsidRPr="001D376B">
        <w:rPr>
          <w:rFonts w:eastAsiaTheme="minorEastAsia"/>
          <w:lang w:eastAsia="zh-CN"/>
        </w:rPr>
        <w:t xml:space="preserve"> and so on.</w:t>
      </w:r>
    </w:p>
    <w:p w14:paraId="312D1B1C" w14:textId="5D1BD2EB" w:rsidR="00BE1F8E"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pusch-TxDuration</w:t>
      </w:r>
      <w:proofErr w:type="spellEnd"/>
      <w:proofErr w:type="gramEnd"/>
      <w:r w:rsidRPr="001D376B">
        <w:rPr>
          <w:rFonts w:eastAsiaTheme="minorEastAsia"/>
          <w:lang w:eastAsia="zh-CN"/>
        </w:rPr>
        <w:t>: Duration of PUSCH segment transmission in NTN transmission, see TS 36.213 [23]. Value in number of resource units.</w:t>
      </w:r>
      <w:r w:rsidR="006C7BF1" w:rsidRPr="001D376B">
        <w:rPr>
          <w:rFonts w:eastAsiaTheme="minorEastAsia"/>
          <w:lang w:eastAsia="zh-CN"/>
        </w:rPr>
        <w:t xml:space="preserve"> Value </w:t>
      </w:r>
      <w:r w:rsidR="006C7BF1" w:rsidRPr="001D376B">
        <w:rPr>
          <w:rFonts w:eastAsiaTheme="minorEastAsia"/>
          <w:i/>
          <w:lang w:eastAsia="zh-CN"/>
        </w:rPr>
        <w:t>n2</w:t>
      </w:r>
      <w:r w:rsidR="006C7BF1" w:rsidRPr="001D376B">
        <w:rPr>
          <w:rFonts w:eastAsiaTheme="minorEastAsia"/>
          <w:lang w:eastAsia="zh-CN"/>
        </w:rPr>
        <w:t xml:space="preserve"> corresponds to 2 resource </w:t>
      </w:r>
      <w:proofErr w:type="gramStart"/>
      <w:r w:rsidR="006C7BF1" w:rsidRPr="001D376B">
        <w:rPr>
          <w:rFonts w:eastAsiaTheme="minorEastAsia"/>
          <w:lang w:eastAsia="zh-CN"/>
        </w:rPr>
        <w:t>units,</w:t>
      </w:r>
      <w:proofErr w:type="gramEnd"/>
      <w:r w:rsidR="006C7BF1" w:rsidRPr="001D376B">
        <w:rPr>
          <w:rFonts w:eastAsiaTheme="minorEastAsia"/>
          <w:lang w:eastAsia="zh-CN"/>
        </w:rPr>
        <w:t xml:space="preserve"> value </w:t>
      </w:r>
      <w:r w:rsidR="006C7BF1" w:rsidRPr="001D376B">
        <w:rPr>
          <w:rFonts w:eastAsiaTheme="minorEastAsia"/>
          <w:i/>
          <w:lang w:eastAsia="zh-CN"/>
        </w:rPr>
        <w:t>n4</w:t>
      </w:r>
      <w:r w:rsidR="006C7BF1" w:rsidRPr="001D376B">
        <w:rPr>
          <w:rFonts w:eastAsiaTheme="minorEastAsia"/>
          <w:lang w:eastAsia="zh-CN"/>
        </w:rPr>
        <w:t xml:space="preserve"> corresponds to 4 resource units and so on.</w:t>
      </w:r>
    </w:p>
    <w:p w14:paraId="39600201" w14:textId="00041451" w:rsidR="00BE1F8E" w:rsidRPr="001D376B" w:rsidRDefault="00624B8E" w:rsidP="00F441CD">
      <w:pPr>
        <w:pStyle w:val="a1"/>
        <w:spacing w:beforeLines="100" w:before="240"/>
        <w:rPr>
          <w:rFonts w:eastAsiaTheme="minorEastAsia"/>
          <w:lang w:eastAsia="zh-CN"/>
        </w:rPr>
      </w:pPr>
      <w:r w:rsidRPr="001D376B">
        <w:rPr>
          <w:rFonts w:eastAsiaTheme="minorEastAsia"/>
          <w:lang w:eastAsia="zh-CN"/>
        </w:rPr>
        <w:t>And a</w:t>
      </w:r>
      <w:r w:rsidR="00F441CD" w:rsidRPr="001D376B">
        <w:rPr>
          <w:rFonts w:eastAsiaTheme="minorEastAsia"/>
          <w:lang w:eastAsia="zh-CN"/>
        </w:rPr>
        <w:t xml:space="preserve"> </w:t>
      </w:r>
      <w:r w:rsidR="0029417C" w:rsidRPr="001D376B">
        <w:rPr>
          <w:rFonts w:eastAsiaTheme="minorEastAsia"/>
          <w:lang w:eastAsia="zh-CN"/>
        </w:rPr>
        <w:t>gap indication</w:t>
      </w:r>
      <w:r w:rsidR="002E37D8" w:rsidRPr="001D376B">
        <w:rPr>
          <w:rFonts w:eastAsiaTheme="minorEastAsia"/>
          <w:lang w:eastAsia="zh-CN"/>
        </w:rPr>
        <w:t xml:space="preserve"> in</w:t>
      </w:r>
      <w:r w:rsidR="0029417C" w:rsidRPr="001D376B">
        <w:rPr>
          <w:rFonts w:eastAsiaTheme="minorEastAsia"/>
          <w:lang w:eastAsia="zh-CN"/>
        </w:rPr>
        <w:t xml:space="preserve"> </w:t>
      </w:r>
      <w:r w:rsidR="00F441CD" w:rsidRPr="001D376B">
        <w:rPr>
          <w:rFonts w:eastAsiaTheme="minorEastAsia"/>
          <w:lang w:eastAsia="zh-CN"/>
        </w:rPr>
        <w:t xml:space="preserve">UE capability and </w:t>
      </w:r>
      <w:r w:rsidR="0097531A" w:rsidRPr="001D376B">
        <w:rPr>
          <w:rFonts w:eastAsiaTheme="minorEastAsia"/>
          <w:lang w:eastAsia="zh-CN"/>
        </w:rPr>
        <w:t>network configured gap</w:t>
      </w:r>
      <w:r w:rsidR="00F441CD" w:rsidRPr="001D376B">
        <w:rPr>
          <w:rFonts w:eastAsiaTheme="minorEastAsia"/>
          <w:lang w:eastAsia="zh-CN"/>
        </w:rPr>
        <w:t xml:space="preserve"> will be introduced based on the agreement of RAN2# 119e:</w:t>
      </w:r>
    </w:p>
    <w:p w14:paraId="03007DF8"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Agreements online:</w:t>
      </w:r>
    </w:p>
    <w:p w14:paraId="44ED3EED"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1.</w:t>
      </w:r>
      <w:r w:rsidRPr="001C008C">
        <w:tab/>
        <w:t>Following TP is agreed for 36.306 CR.</w:t>
      </w:r>
    </w:p>
    <w:p w14:paraId="5C93EDE7"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4.3.38.6</w:t>
      </w:r>
      <w:r w:rsidRPr="001C008C">
        <w:tab/>
        <w:t>ntn-NeedSegmentedPrecompensationGaps-r17</w:t>
      </w:r>
    </w:p>
    <w:p w14:paraId="321AA5AA"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 xml:space="preserve">This field indicates the supported gap length between segments for PUSCH and PUCCH required by a UE supporting ce-ModeA-r13 or for NPUSCH required by a UE supporting UE-category-NB, for TA pre-compensation </w:t>
      </w:r>
    </w:p>
    <w:p w14:paraId="43523011"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This feature is only applicable if the UE supports either UE-category-NB or ce-ModeA-r13 and it also supports ntn-Connectivity-EPC-r17</w:t>
      </w:r>
    </w:p>
    <w:p w14:paraId="430AD6B0"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If a UE does not include this field but includes ntn-Connectivity-EPC-r17, in case of overlapped transmission between successive uplink segments, UE shall follow the procedure specified in TS36.213</w:t>
      </w:r>
    </w:p>
    <w:p w14:paraId="1C6968BE" w14:textId="77777777" w:rsidR="00F441CD" w:rsidRPr="001D376B" w:rsidRDefault="00F441CD" w:rsidP="00F441CD">
      <w:pPr>
        <w:pStyle w:val="a1"/>
        <w:spacing w:beforeLines="100" w:before="240"/>
        <w:rPr>
          <w:rFonts w:eastAsiaTheme="minorEastAsia"/>
          <w:lang w:eastAsia="zh-CN"/>
        </w:rPr>
      </w:pPr>
    </w:p>
    <w:p w14:paraId="5C84F55C"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ind w:left="1259" w:firstLine="0"/>
      </w:pPr>
      <w:r w:rsidRPr="001C008C">
        <w:t>Agreements:</w:t>
      </w:r>
    </w:p>
    <w:p w14:paraId="73C5BBA3" w14:textId="77777777" w:rsidR="00F441CD" w:rsidRPr="001C008C" w:rsidRDefault="00F441CD" w:rsidP="00F441CD">
      <w:pPr>
        <w:pStyle w:val="Doc-text2"/>
        <w:numPr>
          <w:ilvl w:val="0"/>
          <w:numId w:val="42"/>
        </w:numPr>
        <w:pBdr>
          <w:top w:val="single" w:sz="4" w:space="1" w:color="auto"/>
          <w:left w:val="single" w:sz="4" w:space="4" w:color="auto"/>
          <w:bottom w:val="single" w:sz="4" w:space="1" w:color="auto"/>
          <w:right w:val="single" w:sz="4" w:space="4" w:color="auto"/>
        </w:pBdr>
      </w:pPr>
      <w:r w:rsidRPr="001C008C">
        <w:t>Introduce UL gap configuration for PUSCH/PUCCH/NPUSCH segmented transmission, based on the reported UE capability</w:t>
      </w:r>
    </w:p>
    <w:p w14:paraId="7A92604A" w14:textId="200C7E81" w:rsidR="00F441CD" w:rsidRPr="001D376B" w:rsidRDefault="004D5A65" w:rsidP="00F441CD">
      <w:pPr>
        <w:pStyle w:val="a1"/>
        <w:spacing w:beforeLines="100" w:before="240"/>
        <w:rPr>
          <w:rFonts w:eastAsiaTheme="minorEastAsia"/>
          <w:lang w:eastAsia="zh-CN"/>
        </w:rPr>
      </w:pPr>
      <w:r w:rsidRPr="001D376B">
        <w:rPr>
          <w:rFonts w:eastAsiaTheme="minorEastAsia" w:hint="eastAsia"/>
          <w:lang w:eastAsia="zh-CN"/>
        </w:rPr>
        <w:t>Gen</w:t>
      </w:r>
      <w:r w:rsidR="00AC009B" w:rsidRPr="001D376B">
        <w:rPr>
          <w:rFonts w:eastAsiaTheme="minorEastAsia" w:hint="eastAsia"/>
          <w:lang w:eastAsia="zh-CN"/>
        </w:rPr>
        <w:t>erally,</w:t>
      </w:r>
      <w:r w:rsidR="00D4144E" w:rsidRPr="001D376B">
        <w:rPr>
          <w:rFonts w:eastAsiaTheme="minorEastAsia"/>
          <w:lang w:eastAsia="zh-CN"/>
        </w:rPr>
        <w:t xml:space="preserve"> </w:t>
      </w:r>
      <w:r w:rsidR="00AC009B" w:rsidRPr="001D376B">
        <w:rPr>
          <w:rFonts w:eastAsiaTheme="minorEastAsia"/>
          <w:lang w:eastAsia="zh-CN"/>
        </w:rPr>
        <w:t>the satellite delay and Doppler shift during the long UL transmission in NR NTN should also be considered and pre-compensated, as what has been s</w:t>
      </w:r>
      <w:r w:rsidR="00344D36" w:rsidRPr="001D376B">
        <w:rPr>
          <w:rFonts w:eastAsiaTheme="minorEastAsia"/>
          <w:lang w:eastAsia="zh-CN"/>
        </w:rPr>
        <w:t xml:space="preserve">upported in Rel-17 </w:t>
      </w:r>
      <w:proofErr w:type="spellStart"/>
      <w:r w:rsidR="00344D36" w:rsidRPr="001D376B">
        <w:rPr>
          <w:rFonts w:eastAsiaTheme="minorEastAsia"/>
          <w:lang w:eastAsia="zh-CN"/>
        </w:rPr>
        <w:t>IoT</w:t>
      </w:r>
      <w:proofErr w:type="spellEnd"/>
      <w:r w:rsidR="00344D36" w:rsidRPr="001D376B">
        <w:rPr>
          <w:rFonts w:eastAsiaTheme="minorEastAsia"/>
          <w:lang w:eastAsia="zh-CN"/>
        </w:rPr>
        <w:t xml:space="preserve"> NTN. So we think the agreements and mechanism for satellite delay and Doppler shift </w:t>
      </w:r>
      <w:r w:rsidR="003712FE" w:rsidRPr="001D376B">
        <w:rPr>
          <w:rFonts w:eastAsiaTheme="minorEastAsia"/>
          <w:lang w:eastAsia="zh-CN"/>
        </w:rPr>
        <w:t xml:space="preserve">pre-compensation </w:t>
      </w:r>
      <w:r w:rsidR="00344D36" w:rsidRPr="001D376B">
        <w:rPr>
          <w:rFonts w:eastAsiaTheme="minorEastAsia"/>
          <w:lang w:eastAsia="zh-CN"/>
        </w:rPr>
        <w:t xml:space="preserve">during the long UL transmission in Rel-17 </w:t>
      </w:r>
      <w:proofErr w:type="spellStart"/>
      <w:r w:rsidR="0075047D" w:rsidRPr="001D376B">
        <w:rPr>
          <w:rFonts w:eastAsiaTheme="minorEastAsia"/>
          <w:lang w:eastAsia="zh-CN"/>
        </w:rPr>
        <w:t>IoT</w:t>
      </w:r>
      <w:proofErr w:type="spellEnd"/>
      <w:r w:rsidR="0075047D" w:rsidRPr="001D376B">
        <w:rPr>
          <w:rFonts w:eastAsiaTheme="minorEastAsia"/>
          <w:lang w:eastAsia="zh-CN"/>
        </w:rPr>
        <w:t xml:space="preserve"> NTN </w:t>
      </w:r>
      <w:r w:rsidR="00344D36" w:rsidRPr="001D376B">
        <w:rPr>
          <w:rFonts w:eastAsiaTheme="minorEastAsia"/>
          <w:lang w:eastAsia="zh-CN"/>
        </w:rPr>
        <w:t xml:space="preserve">can be reused easily by Rel-18 NR NTN in coverage enhancement scenario. </w:t>
      </w:r>
    </w:p>
    <w:p w14:paraId="2781A884" w14:textId="3EBE6A92" w:rsidR="007611F9" w:rsidRPr="001D376B" w:rsidRDefault="00B06816" w:rsidP="00F441CD">
      <w:pPr>
        <w:pStyle w:val="a1"/>
        <w:spacing w:beforeLines="100" w:before="240"/>
        <w:rPr>
          <w:rFonts w:eastAsiaTheme="minorEastAsia"/>
          <w:lang w:eastAsia="zh-CN"/>
        </w:rPr>
      </w:pPr>
      <w:r w:rsidRPr="001D376B">
        <w:rPr>
          <w:rFonts w:eastAsiaTheme="minorEastAsia"/>
          <w:lang w:eastAsia="zh-CN"/>
        </w:rPr>
        <w:lastRenderedPageBreak/>
        <w:t>LS</w:t>
      </w:r>
      <w:r w:rsidR="002378BC" w:rsidRPr="001D376B">
        <w:rPr>
          <w:rFonts w:eastAsiaTheme="minorEastAsia"/>
          <w:lang w:eastAsia="zh-CN"/>
        </w:rPr>
        <w:t xml:space="preserve"> can be </w:t>
      </w:r>
      <w:r w:rsidR="007611F9" w:rsidRPr="001D376B">
        <w:rPr>
          <w:rFonts w:eastAsiaTheme="minorEastAsia"/>
          <w:lang w:eastAsia="zh-CN"/>
        </w:rPr>
        <w:t xml:space="preserve">sent to RAN1 to check if they have any concern, for example, on the gap length, </w:t>
      </w:r>
      <w:r w:rsidR="003E7D28" w:rsidRPr="001D376B">
        <w:rPr>
          <w:rFonts w:eastAsiaTheme="minorEastAsia"/>
          <w:lang w:eastAsia="zh-CN"/>
        </w:rPr>
        <w:t>or on the segment duration length/</w:t>
      </w:r>
      <w:r w:rsidR="007611F9" w:rsidRPr="001D376B">
        <w:rPr>
          <w:rFonts w:eastAsiaTheme="minorEastAsia"/>
          <w:lang w:eastAsia="zh-CN"/>
        </w:rPr>
        <w:t xml:space="preserve">unit, if the agreements about segment based UE pre-compensation for long UL transmission </w:t>
      </w:r>
      <w:r w:rsidR="00AF5D38" w:rsidRPr="001D376B">
        <w:rPr>
          <w:rFonts w:eastAsiaTheme="minorEastAsia"/>
          <w:lang w:eastAsia="zh-CN"/>
        </w:rPr>
        <w:t xml:space="preserve">in Rel-17 </w:t>
      </w:r>
      <w:proofErr w:type="spellStart"/>
      <w:r w:rsidR="00AF5D38" w:rsidRPr="001D376B">
        <w:rPr>
          <w:rFonts w:eastAsiaTheme="minorEastAsia"/>
          <w:lang w:eastAsia="zh-CN"/>
        </w:rPr>
        <w:t>IoT</w:t>
      </w:r>
      <w:proofErr w:type="spellEnd"/>
      <w:r w:rsidR="00AF5D38" w:rsidRPr="001D376B">
        <w:rPr>
          <w:rFonts w:eastAsiaTheme="minorEastAsia"/>
          <w:lang w:eastAsia="zh-CN"/>
        </w:rPr>
        <w:t xml:space="preserve"> NTN </w:t>
      </w:r>
      <w:r w:rsidR="007611F9" w:rsidRPr="001D376B">
        <w:rPr>
          <w:rFonts w:eastAsiaTheme="minorEastAsia"/>
          <w:lang w:eastAsia="zh-CN"/>
        </w:rPr>
        <w:t xml:space="preserve">is reused in Rel-18 NR NTN coverage enhancement. </w:t>
      </w:r>
    </w:p>
    <w:p w14:paraId="4078F8CC" w14:textId="552526DD" w:rsidR="00344D36" w:rsidRPr="001D376B" w:rsidRDefault="003A169B" w:rsidP="00352654">
      <w:pPr>
        <w:spacing w:after="120"/>
        <w:jc w:val="both"/>
        <w:rPr>
          <w:rFonts w:eastAsiaTheme="minorEastAsia"/>
          <w:b/>
          <w:lang w:eastAsia="zh-CN"/>
        </w:rPr>
      </w:pPr>
      <w:bookmarkStart w:id="12" w:name="_Toc118215068"/>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4</w:t>
      </w:r>
      <w:r w:rsidRPr="001C008C">
        <w:rPr>
          <w:b/>
        </w:rPr>
        <w:fldChar w:fldCharType="end"/>
      </w:r>
      <w:r w:rsidR="00106768" w:rsidRPr="001D376B">
        <w:rPr>
          <w:rFonts w:eastAsiaTheme="minorEastAsia"/>
          <w:b/>
          <w:lang w:eastAsia="zh-CN"/>
        </w:rPr>
        <w:t xml:space="preserve">: </w:t>
      </w:r>
      <w:r w:rsidR="000A09DA" w:rsidRPr="001D376B">
        <w:rPr>
          <w:rFonts w:eastAsiaTheme="minorEastAsia"/>
          <w:b/>
          <w:lang w:eastAsia="zh-CN"/>
        </w:rPr>
        <w:t xml:space="preserve">The agreements about segment based UE pre-compensation for long UL transmission </w:t>
      </w:r>
      <w:r w:rsidR="00A97ABC" w:rsidRPr="001D376B">
        <w:rPr>
          <w:rFonts w:eastAsiaTheme="minorEastAsia"/>
          <w:b/>
          <w:lang w:eastAsia="zh-CN"/>
        </w:rPr>
        <w:t xml:space="preserve">in Rel-17 </w:t>
      </w:r>
      <w:proofErr w:type="spellStart"/>
      <w:r w:rsidR="00A97ABC" w:rsidRPr="001D376B">
        <w:rPr>
          <w:rFonts w:eastAsiaTheme="minorEastAsia"/>
          <w:b/>
          <w:lang w:eastAsia="zh-CN"/>
        </w:rPr>
        <w:t>IoT</w:t>
      </w:r>
      <w:proofErr w:type="spellEnd"/>
      <w:r w:rsidR="00A97ABC" w:rsidRPr="001D376B">
        <w:rPr>
          <w:rFonts w:eastAsiaTheme="minorEastAsia"/>
          <w:b/>
          <w:lang w:eastAsia="zh-CN"/>
        </w:rPr>
        <w:t xml:space="preserve"> NTN </w:t>
      </w:r>
      <w:r w:rsidR="00C855ED" w:rsidRPr="001D376B">
        <w:rPr>
          <w:rFonts w:eastAsiaTheme="minorEastAsia"/>
          <w:b/>
          <w:lang w:eastAsia="zh-CN"/>
        </w:rPr>
        <w:t xml:space="preserve">can be </w:t>
      </w:r>
      <w:r w:rsidR="000A09DA" w:rsidRPr="001D376B">
        <w:rPr>
          <w:rFonts w:eastAsiaTheme="minorEastAsia"/>
          <w:b/>
          <w:lang w:eastAsia="zh-CN"/>
        </w:rPr>
        <w:t>reused in Rel-18 NR NTN coverage enhancement</w:t>
      </w:r>
      <w:r w:rsidR="0066255F" w:rsidRPr="001D376B">
        <w:rPr>
          <w:rFonts w:eastAsiaTheme="minorEastAsia"/>
          <w:b/>
          <w:lang w:eastAsia="zh-CN"/>
        </w:rPr>
        <w:t xml:space="preserve"> scenario</w:t>
      </w:r>
      <w:r w:rsidR="009A68FA" w:rsidRPr="001D376B">
        <w:rPr>
          <w:rFonts w:eastAsiaTheme="minorEastAsia"/>
          <w:b/>
          <w:lang w:eastAsia="zh-CN"/>
        </w:rPr>
        <w:t>.</w:t>
      </w:r>
      <w:bookmarkEnd w:id="12"/>
    </w:p>
    <w:p w14:paraId="7855E61D" w14:textId="0D50CFCB" w:rsidR="00106768" w:rsidRPr="001D376B" w:rsidRDefault="003A169B" w:rsidP="00352654">
      <w:pPr>
        <w:spacing w:after="120"/>
        <w:jc w:val="both"/>
        <w:rPr>
          <w:rFonts w:eastAsiaTheme="minorEastAsia"/>
          <w:b/>
          <w:lang w:eastAsia="zh-CN"/>
        </w:rPr>
      </w:pPr>
      <w:bookmarkStart w:id="13" w:name="_Toc118215069"/>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5</w:t>
      </w:r>
      <w:r w:rsidRPr="001C008C">
        <w:rPr>
          <w:b/>
        </w:rPr>
        <w:fldChar w:fldCharType="end"/>
      </w:r>
      <w:r w:rsidR="00106768" w:rsidRPr="001D376B">
        <w:rPr>
          <w:rFonts w:eastAsiaTheme="minorEastAsia"/>
          <w:b/>
          <w:lang w:eastAsia="zh-CN"/>
        </w:rPr>
        <w:t xml:space="preserve">: </w:t>
      </w:r>
      <w:r w:rsidR="00C70680" w:rsidRPr="001D376B">
        <w:rPr>
          <w:rFonts w:eastAsiaTheme="minorEastAsia"/>
          <w:b/>
          <w:lang w:eastAsia="zh-CN"/>
        </w:rPr>
        <w:t>Send LS to RAN1 to c</w:t>
      </w:r>
      <w:r w:rsidR="004070AA" w:rsidRPr="001D376B">
        <w:rPr>
          <w:rFonts w:eastAsiaTheme="minorEastAsia"/>
          <w:b/>
          <w:lang w:eastAsia="zh-CN"/>
        </w:rPr>
        <w:t>heck if they have</w:t>
      </w:r>
      <w:r w:rsidR="00C70680" w:rsidRPr="001D376B">
        <w:rPr>
          <w:rFonts w:eastAsiaTheme="minorEastAsia"/>
          <w:b/>
          <w:lang w:eastAsia="zh-CN"/>
        </w:rPr>
        <w:t xml:space="preserve"> any concern if the agreements about segment based UE pre-compensation for long UL transmission in Rel-17 </w:t>
      </w:r>
      <w:proofErr w:type="spellStart"/>
      <w:r w:rsidR="00C70680" w:rsidRPr="001D376B">
        <w:rPr>
          <w:rFonts w:eastAsiaTheme="minorEastAsia"/>
          <w:b/>
          <w:lang w:eastAsia="zh-CN"/>
        </w:rPr>
        <w:t>IoT</w:t>
      </w:r>
      <w:proofErr w:type="spellEnd"/>
      <w:r w:rsidR="00C70680" w:rsidRPr="001D376B">
        <w:rPr>
          <w:rFonts w:eastAsiaTheme="minorEastAsia"/>
          <w:b/>
          <w:lang w:eastAsia="zh-CN"/>
        </w:rPr>
        <w:t xml:space="preserve"> NTN is reused in Rel-18 NR NTN coverage enhancement</w:t>
      </w:r>
      <w:r w:rsidR="00415208" w:rsidRPr="001D376B">
        <w:rPr>
          <w:rFonts w:eastAsiaTheme="minorEastAsia"/>
          <w:b/>
          <w:lang w:eastAsia="zh-CN"/>
        </w:rPr>
        <w:t xml:space="preserve"> scenario</w:t>
      </w:r>
      <w:r w:rsidR="00C70680" w:rsidRPr="001D376B">
        <w:rPr>
          <w:rFonts w:eastAsiaTheme="minorEastAsia"/>
          <w:b/>
          <w:lang w:eastAsia="zh-CN"/>
        </w:rPr>
        <w:t>.</w:t>
      </w:r>
      <w:bookmarkEnd w:id="13"/>
    </w:p>
    <w:p w14:paraId="12095793" w14:textId="2076D6ED" w:rsidR="00C92A69" w:rsidRPr="001C008C" w:rsidRDefault="009827F0" w:rsidP="009827F0">
      <w:pPr>
        <w:pStyle w:val="3"/>
        <w:numPr>
          <w:ilvl w:val="0"/>
          <w:numId w:val="0"/>
        </w:numPr>
        <w:ind w:left="1304" w:hanging="1304"/>
        <w:rPr>
          <w:szCs w:val="20"/>
          <w:lang w:eastAsia="zh-CN"/>
        </w:rPr>
      </w:pPr>
      <w:r>
        <w:rPr>
          <w:b w:val="0"/>
          <w:sz w:val="20"/>
          <w:szCs w:val="20"/>
          <w:lang w:eastAsia="zh-CN"/>
        </w:rPr>
        <w:t>2.4.1</w:t>
      </w:r>
      <w:r>
        <w:rPr>
          <w:rFonts w:eastAsiaTheme="minorEastAsia" w:hint="eastAsia"/>
          <w:b w:val="0"/>
          <w:sz w:val="20"/>
          <w:szCs w:val="20"/>
          <w:lang w:eastAsia="zh-CN"/>
        </w:rPr>
        <w:tab/>
      </w:r>
      <w:r w:rsidR="00C92A69" w:rsidRPr="001C008C">
        <w:rPr>
          <w:b w:val="0"/>
          <w:sz w:val="20"/>
          <w:szCs w:val="20"/>
          <w:lang w:eastAsia="zh-CN"/>
        </w:rPr>
        <w:t>Other coverage enhancement evaluations</w:t>
      </w:r>
    </w:p>
    <w:p w14:paraId="7F9B96A6" w14:textId="566EF4C6" w:rsidR="00411B5B" w:rsidRDefault="00411B5B" w:rsidP="000E35D3">
      <w:pPr>
        <w:pStyle w:val="a1"/>
        <w:rPr>
          <w:rFonts w:eastAsiaTheme="minorEastAsia"/>
          <w:lang w:eastAsia="zh-CN"/>
        </w:rPr>
      </w:pPr>
      <w:r>
        <w:rPr>
          <w:rFonts w:eastAsiaTheme="minorEastAsia"/>
          <w:lang w:eastAsia="zh-CN"/>
        </w:rPr>
        <w:t>I</w:t>
      </w:r>
      <w:r>
        <w:rPr>
          <w:rFonts w:eastAsiaTheme="minorEastAsia" w:hint="eastAsia"/>
          <w:lang w:eastAsia="zh-CN"/>
        </w:rPr>
        <w:t xml:space="preserve">n RAN1#110bis-e meeting, it was agreed </w:t>
      </w:r>
      <w:r>
        <w:rPr>
          <w:rFonts w:eastAsiaTheme="minorEastAsia"/>
          <w:lang w:eastAsia="zh-CN"/>
        </w:rPr>
        <w:t>that</w:t>
      </w:r>
      <w:r>
        <w:rPr>
          <w:rFonts w:eastAsiaTheme="minorEastAsia" w:hint="eastAsia"/>
          <w:lang w:eastAsia="zh-CN"/>
        </w:rPr>
        <w:t xml:space="preserve"> PUCCH repetition will be supported.</w:t>
      </w:r>
      <w:r w:rsidR="00090876">
        <w:rPr>
          <w:rFonts w:eastAsiaTheme="minorEastAsia" w:hint="eastAsia"/>
          <w:lang w:eastAsia="zh-CN"/>
        </w:rPr>
        <w:t xml:space="preserve"> And the following agreements which may have impacts on RAN2 were made</w:t>
      </w:r>
      <w:r w:rsidR="00B553F3">
        <w:rPr>
          <w:rFonts w:eastAsiaTheme="minorEastAsia" w:hint="eastAsia"/>
          <w:lang w:eastAsia="zh-CN"/>
        </w:rPr>
        <w:t xml:space="preserve"> [RAN1#110bis chairman notes]</w:t>
      </w:r>
      <w:r w:rsidR="00090876">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090876" w14:paraId="7AD9E851" w14:textId="77777777" w:rsidTr="00090876">
        <w:tc>
          <w:tcPr>
            <w:tcW w:w="8624" w:type="dxa"/>
          </w:tcPr>
          <w:p w14:paraId="2BA609B3" w14:textId="77777777" w:rsidR="00090876" w:rsidRPr="00090876" w:rsidRDefault="00090876" w:rsidP="00090876">
            <w:pPr>
              <w:rPr>
                <w:rFonts w:ascii="Times" w:eastAsia="Batang" w:hAnsi="Times"/>
                <w:b/>
                <w:szCs w:val="18"/>
                <w:u w:val="single"/>
                <w:lang w:val="en-GB" w:eastAsia="zh-CN"/>
              </w:rPr>
            </w:pPr>
            <w:r w:rsidRPr="00090876">
              <w:rPr>
                <w:rFonts w:ascii="Times" w:eastAsia="Batang" w:hAnsi="Times"/>
                <w:b/>
                <w:szCs w:val="18"/>
                <w:highlight w:val="green"/>
                <w:u w:val="single"/>
                <w:lang w:val="en-GB" w:eastAsia="zh-CN"/>
              </w:rPr>
              <w:t>Agreement</w:t>
            </w:r>
          </w:p>
          <w:p w14:paraId="1BCED266" w14:textId="77777777" w:rsidR="00090876" w:rsidRPr="00090876" w:rsidRDefault="00090876" w:rsidP="00090876">
            <w:pPr>
              <w:jc w:val="both"/>
              <w:rPr>
                <w:rFonts w:ascii="Times" w:eastAsia="宋体" w:hAnsi="Times"/>
              </w:rPr>
            </w:pPr>
            <w:r w:rsidRPr="00090876">
              <w:rPr>
                <w:rFonts w:ascii="Times" w:eastAsia="Batang" w:hAnsi="Times"/>
                <w:szCs w:val="18"/>
              </w:rPr>
              <w:t xml:space="preserve">For </w:t>
            </w:r>
            <w:r w:rsidRPr="00090876">
              <w:rPr>
                <w:rFonts w:ascii="Times" w:eastAsia="宋体" w:hAnsi="Times"/>
              </w:rPr>
              <w:t>PUCCH for Msg4 HARQ-ACK,</w:t>
            </w:r>
          </w:p>
          <w:p w14:paraId="686A59A3" w14:textId="77777777" w:rsidR="00090876" w:rsidRPr="00090876" w:rsidRDefault="00090876" w:rsidP="00090876">
            <w:pPr>
              <w:numPr>
                <w:ilvl w:val="0"/>
                <w:numId w:val="45"/>
              </w:numPr>
              <w:snapToGrid w:val="0"/>
              <w:ind w:left="720"/>
              <w:rPr>
                <w:rFonts w:ascii="Times" w:eastAsia="Batang" w:hAnsi="Times"/>
                <w:szCs w:val="18"/>
              </w:rPr>
            </w:pPr>
            <w:r w:rsidRPr="00090876">
              <w:rPr>
                <w:rFonts w:ascii="Times" w:eastAsia="Batang" w:hAnsi="Times" w:hint="eastAsia"/>
                <w:szCs w:val="18"/>
              </w:rPr>
              <w:t>S</w:t>
            </w:r>
            <w:r w:rsidRPr="00090876">
              <w:rPr>
                <w:rFonts w:ascii="Times" w:eastAsia="Batang" w:hAnsi="Times"/>
                <w:szCs w:val="18"/>
              </w:rPr>
              <w:t>upport PUCCH repetition</w:t>
            </w:r>
          </w:p>
          <w:p w14:paraId="52FDA019" w14:textId="77777777" w:rsidR="00090876" w:rsidRPr="00090876" w:rsidRDefault="00090876" w:rsidP="00090876">
            <w:pPr>
              <w:numPr>
                <w:ilvl w:val="1"/>
                <w:numId w:val="45"/>
              </w:numPr>
              <w:snapToGrid w:val="0"/>
              <w:rPr>
                <w:rFonts w:ascii="Times" w:eastAsia="Batang" w:hAnsi="Times"/>
                <w:szCs w:val="18"/>
              </w:rPr>
            </w:pPr>
            <w:r w:rsidRPr="00090876">
              <w:rPr>
                <w:rFonts w:ascii="Times" w:eastAsia="Batang" w:hAnsi="Times" w:hint="eastAsia"/>
                <w:szCs w:val="18"/>
              </w:rPr>
              <w:t>F</w:t>
            </w:r>
            <w:r w:rsidRPr="00090876">
              <w:rPr>
                <w:rFonts w:ascii="Times" w:eastAsia="Batang" w:hAnsi="Times"/>
                <w:szCs w:val="18"/>
              </w:rPr>
              <w:t>urther discuss the specification impact for at least the following</w:t>
            </w:r>
          </w:p>
          <w:p w14:paraId="66F3CFC6"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宋体" w:hAnsi="Times"/>
              </w:rPr>
              <w:t xml:space="preserve">Procedure and signaling (e.g., cell-specific configuration, request to </w:t>
            </w:r>
            <w:proofErr w:type="spellStart"/>
            <w:r w:rsidRPr="00090876">
              <w:rPr>
                <w:rFonts w:ascii="Times" w:eastAsia="宋体" w:hAnsi="Times"/>
              </w:rPr>
              <w:t>gNB</w:t>
            </w:r>
            <w:proofErr w:type="spellEnd"/>
            <w:r w:rsidRPr="00090876">
              <w:rPr>
                <w:rFonts w:ascii="Times" w:eastAsia="宋体" w:hAnsi="Times"/>
              </w:rPr>
              <w:t xml:space="preserve"> and dynamic indication from </w:t>
            </w:r>
            <w:proofErr w:type="spellStart"/>
            <w:r w:rsidRPr="00090876">
              <w:rPr>
                <w:rFonts w:ascii="Times" w:eastAsia="宋体" w:hAnsi="Times"/>
              </w:rPr>
              <w:t>gNB</w:t>
            </w:r>
            <w:proofErr w:type="spellEnd"/>
            <w:r w:rsidRPr="00090876">
              <w:rPr>
                <w:rFonts w:ascii="Times" w:eastAsia="宋体" w:hAnsi="Times"/>
              </w:rPr>
              <w:t>, UE capability indication before Msg4, etc.)</w:t>
            </w:r>
          </w:p>
          <w:p w14:paraId="3276BFF7"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宋体" w:hAnsi="Times"/>
              </w:rPr>
              <w:t>Repetition factor</w:t>
            </w:r>
          </w:p>
          <w:p w14:paraId="10AF22D4"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宋体" w:hAnsi="Times"/>
              </w:rPr>
              <w:t>Repetition slot counting for FDD</w:t>
            </w:r>
          </w:p>
          <w:p w14:paraId="29D7C60E" w14:textId="77777777" w:rsidR="00090876" w:rsidRPr="00090876" w:rsidRDefault="00090876" w:rsidP="00090876">
            <w:pPr>
              <w:numPr>
                <w:ilvl w:val="1"/>
                <w:numId w:val="45"/>
              </w:numPr>
              <w:snapToGrid w:val="0"/>
              <w:rPr>
                <w:rFonts w:ascii="Times" w:eastAsia="Batang" w:hAnsi="Times"/>
                <w:szCs w:val="18"/>
              </w:rPr>
            </w:pPr>
            <w:r w:rsidRPr="00090876">
              <w:rPr>
                <w:rFonts w:ascii="Times" w:eastAsia="宋体" w:hAnsi="Times"/>
              </w:rPr>
              <w:t>Further study whether to enhance or support the following</w:t>
            </w:r>
          </w:p>
          <w:p w14:paraId="55D5D2EA"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宋体" w:hAnsi="Times"/>
              </w:rPr>
              <w:t>Frequency hopping</w:t>
            </w:r>
          </w:p>
          <w:p w14:paraId="07092DF5" w14:textId="77777777" w:rsidR="00090876" w:rsidRPr="00090876" w:rsidRDefault="00090876" w:rsidP="00090876">
            <w:pPr>
              <w:numPr>
                <w:ilvl w:val="2"/>
                <w:numId w:val="45"/>
              </w:numPr>
              <w:snapToGrid w:val="0"/>
              <w:rPr>
                <w:rFonts w:ascii="Times" w:eastAsia="宋体" w:hAnsi="Times"/>
              </w:rPr>
            </w:pPr>
            <w:r w:rsidRPr="00090876">
              <w:rPr>
                <w:rFonts w:ascii="Times" w:eastAsia="宋体" w:hAnsi="Times" w:hint="eastAsia"/>
              </w:rPr>
              <w:t>D</w:t>
            </w:r>
            <w:r w:rsidRPr="00090876">
              <w:rPr>
                <w:rFonts w:ascii="Times" w:eastAsia="宋体" w:hAnsi="Times"/>
              </w:rPr>
              <w:t>MRS bundling</w:t>
            </w:r>
          </w:p>
          <w:p w14:paraId="0634C668" w14:textId="77777777" w:rsidR="00090876" w:rsidRPr="00090876" w:rsidRDefault="00090876" w:rsidP="00090876">
            <w:pPr>
              <w:rPr>
                <w:rFonts w:ascii="Times" w:eastAsia="Batang" w:hAnsi="Times"/>
                <w:lang w:val="en-GB" w:eastAsia="x-none"/>
              </w:rPr>
            </w:pPr>
          </w:p>
          <w:p w14:paraId="31AC3250" w14:textId="77777777" w:rsidR="00090876" w:rsidRPr="00090876" w:rsidRDefault="00090876" w:rsidP="00090876">
            <w:pPr>
              <w:rPr>
                <w:rFonts w:ascii="Times" w:eastAsia="Batang" w:hAnsi="Times"/>
                <w:b/>
                <w:szCs w:val="18"/>
                <w:u w:val="single"/>
                <w:lang w:val="en-GB" w:eastAsia="zh-CN"/>
              </w:rPr>
            </w:pPr>
            <w:r w:rsidRPr="00090876">
              <w:rPr>
                <w:rFonts w:ascii="Times" w:eastAsia="Batang" w:hAnsi="Times"/>
                <w:b/>
                <w:szCs w:val="18"/>
                <w:highlight w:val="green"/>
                <w:u w:val="single"/>
                <w:lang w:val="en-GB" w:eastAsia="zh-CN"/>
              </w:rPr>
              <w:t>Agreement</w:t>
            </w:r>
          </w:p>
          <w:p w14:paraId="3612F92F" w14:textId="77777777" w:rsidR="00090876" w:rsidRPr="00090876" w:rsidRDefault="00090876" w:rsidP="00090876">
            <w:pPr>
              <w:jc w:val="both"/>
              <w:rPr>
                <w:rFonts w:ascii="Times" w:eastAsia="宋体" w:hAnsi="Times"/>
              </w:rPr>
            </w:pPr>
            <w:r w:rsidRPr="00090876">
              <w:rPr>
                <w:rFonts w:ascii="Times" w:eastAsia="Batang" w:hAnsi="Times"/>
                <w:szCs w:val="18"/>
              </w:rPr>
              <w:t xml:space="preserve">For </w:t>
            </w:r>
            <w:r w:rsidRPr="00090876">
              <w:rPr>
                <w:rFonts w:ascii="Times" w:eastAsia="宋体" w:hAnsi="Times"/>
              </w:rPr>
              <w:t>PUCCH repetition for Msg4 HARQ-ACK,</w:t>
            </w:r>
          </w:p>
          <w:p w14:paraId="10EE5CEA" w14:textId="77777777" w:rsidR="00090876" w:rsidRPr="00090876" w:rsidRDefault="00090876" w:rsidP="00090876">
            <w:pPr>
              <w:numPr>
                <w:ilvl w:val="0"/>
                <w:numId w:val="45"/>
              </w:numPr>
              <w:snapToGrid w:val="0"/>
              <w:ind w:left="720"/>
              <w:rPr>
                <w:rFonts w:ascii="Times" w:eastAsia="Batang" w:hAnsi="Times"/>
                <w:szCs w:val="18"/>
              </w:rPr>
            </w:pPr>
            <w:r w:rsidRPr="00090876">
              <w:rPr>
                <w:rFonts w:ascii="Times" w:eastAsia="Batang" w:hAnsi="Times"/>
                <w:szCs w:val="18"/>
              </w:rPr>
              <w:t>Discuss the following options of procedure to perform repetitions</w:t>
            </w:r>
          </w:p>
          <w:p w14:paraId="236F3282" w14:textId="77777777" w:rsidR="00090876" w:rsidRPr="00090876" w:rsidRDefault="00090876" w:rsidP="00090876">
            <w:pPr>
              <w:numPr>
                <w:ilvl w:val="1"/>
                <w:numId w:val="45"/>
              </w:numPr>
              <w:snapToGrid w:val="0"/>
              <w:rPr>
                <w:rFonts w:ascii="Times" w:eastAsia="Batang" w:hAnsi="Times"/>
                <w:szCs w:val="18"/>
              </w:rPr>
            </w:pPr>
            <w:r w:rsidRPr="00090876">
              <w:rPr>
                <w:rFonts w:ascii="Times" w:eastAsia="Batang" w:hAnsi="Times" w:hint="eastAsia"/>
                <w:szCs w:val="18"/>
              </w:rPr>
              <w:t>O</w:t>
            </w:r>
            <w:r w:rsidRPr="00090876">
              <w:rPr>
                <w:rFonts w:ascii="Times" w:eastAsia="Batang" w:hAnsi="Times"/>
                <w:szCs w:val="18"/>
              </w:rPr>
              <w:t>ption 1: UE always performs repetition if configured in cell-specific manner</w:t>
            </w:r>
          </w:p>
          <w:p w14:paraId="7BF17339"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Batang" w:hAnsi="Times" w:hint="eastAsia"/>
                <w:szCs w:val="18"/>
              </w:rPr>
              <w:t>F</w:t>
            </w:r>
            <w:r w:rsidRPr="00090876">
              <w:rPr>
                <w:rFonts w:ascii="Times" w:eastAsia="Batang" w:hAnsi="Times"/>
                <w:szCs w:val="18"/>
              </w:rPr>
              <w:t>FS: details of cell-specific configuration</w:t>
            </w:r>
          </w:p>
          <w:p w14:paraId="78DE5547"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Batang" w:hAnsi="Times" w:hint="eastAsia"/>
                <w:szCs w:val="18"/>
              </w:rPr>
              <w:t>F</w:t>
            </w:r>
            <w:r w:rsidRPr="00090876">
              <w:rPr>
                <w:rFonts w:ascii="Times" w:eastAsia="Batang" w:hAnsi="Times"/>
                <w:szCs w:val="18"/>
              </w:rPr>
              <w:t>FS: behavior of UE being incapable of repetition</w:t>
            </w:r>
          </w:p>
          <w:p w14:paraId="047A8380" w14:textId="77777777" w:rsidR="00090876" w:rsidRPr="00090876" w:rsidRDefault="00090876" w:rsidP="00090876">
            <w:pPr>
              <w:numPr>
                <w:ilvl w:val="1"/>
                <w:numId w:val="45"/>
              </w:numPr>
              <w:snapToGrid w:val="0"/>
              <w:rPr>
                <w:rFonts w:ascii="Times" w:eastAsia="Batang" w:hAnsi="Times"/>
                <w:szCs w:val="18"/>
              </w:rPr>
            </w:pPr>
            <w:r w:rsidRPr="00090876">
              <w:rPr>
                <w:rFonts w:ascii="Times" w:eastAsia="Batang" w:hAnsi="Times" w:hint="eastAsia"/>
                <w:szCs w:val="18"/>
              </w:rPr>
              <w:t>O</w:t>
            </w:r>
            <w:r w:rsidRPr="00090876">
              <w:rPr>
                <w:rFonts w:ascii="Times" w:eastAsia="Batang" w:hAnsi="Times"/>
                <w:szCs w:val="18"/>
              </w:rPr>
              <w:t>ption 2: UE requests repetition and is dynamically indicated to perform repetition</w:t>
            </w:r>
          </w:p>
          <w:p w14:paraId="6B137EF8"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Batang" w:hAnsi="Times" w:hint="eastAsia"/>
                <w:szCs w:val="18"/>
              </w:rPr>
              <w:t>F</w:t>
            </w:r>
            <w:r w:rsidRPr="00090876">
              <w:rPr>
                <w:rFonts w:ascii="Times" w:eastAsia="Batang" w:hAnsi="Times"/>
                <w:szCs w:val="18"/>
              </w:rPr>
              <w:t>FS: details of repetition request</w:t>
            </w:r>
          </w:p>
          <w:p w14:paraId="65FAD625" w14:textId="77777777" w:rsidR="00090876" w:rsidRPr="00090876" w:rsidRDefault="00090876" w:rsidP="00090876">
            <w:pPr>
              <w:numPr>
                <w:ilvl w:val="2"/>
                <w:numId w:val="45"/>
              </w:numPr>
              <w:snapToGrid w:val="0"/>
              <w:rPr>
                <w:rFonts w:ascii="Times" w:eastAsia="Batang" w:hAnsi="Times"/>
                <w:szCs w:val="18"/>
              </w:rPr>
            </w:pPr>
            <w:r w:rsidRPr="00090876">
              <w:rPr>
                <w:rFonts w:ascii="Times" w:eastAsia="Batang" w:hAnsi="Times" w:hint="eastAsia"/>
                <w:szCs w:val="18"/>
              </w:rPr>
              <w:t>F</w:t>
            </w:r>
            <w:r w:rsidRPr="00090876">
              <w:rPr>
                <w:rFonts w:ascii="Times" w:eastAsia="Batang" w:hAnsi="Times"/>
                <w:szCs w:val="18"/>
              </w:rPr>
              <w:t>FS: details of configuration and dynamic repetition indication</w:t>
            </w:r>
          </w:p>
          <w:p w14:paraId="62F6326A" w14:textId="77777777" w:rsidR="00090876" w:rsidRPr="00090876" w:rsidRDefault="00090876" w:rsidP="00090876">
            <w:pPr>
              <w:numPr>
                <w:ilvl w:val="1"/>
                <w:numId w:val="45"/>
              </w:numPr>
              <w:snapToGrid w:val="0"/>
              <w:rPr>
                <w:rFonts w:ascii="Times" w:eastAsia="Batang" w:hAnsi="Times"/>
                <w:szCs w:val="18"/>
              </w:rPr>
            </w:pPr>
            <w:r w:rsidRPr="00090876">
              <w:rPr>
                <w:rFonts w:ascii="Times" w:eastAsia="Batang" w:hAnsi="Times" w:hint="eastAsia"/>
                <w:szCs w:val="18"/>
              </w:rPr>
              <w:t>O</w:t>
            </w:r>
            <w:r w:rsidRPr="00090876">
              <w:rPr>
                <w:rFonts w:ascii="Times" w:eastAsia="Batang" w:hAnsi="Times"/>
                <w:szCs w:val="18"/>
              </w:rPr>
              <w:t>ption 3: UE indicates repetition capability and is dynamically indicated to perform repetition</w:t>
            </w:r>
          </w:p>
          <w:p w14:paraId="5DC57301" w14:textId="5362BCC7" w:rsidR="00090876" w:rsidRPr="00090876" w:rsidRDefault="00090876" w:rsidP="000E35D3">
            <w:pPr>
              <w:numPr>
                <w:ilvl w:val="1"/>
                <w:numId w:val="45"/>
              </w:numPr>
              <w:snapToGrid w:val="0"/>
              <w:rPr>
                <w:rFonts w:ascii="Times" w:eastAsia="Batang" w:hAnsi="Times"/>
                <w:szCs w:val="18"/>
              </w:rPr>
            </w:pPr>
            <w:r w:rsidRPr="00090876">
              <w:rPr>
                <w:rFonts w:ascii="Times" w:eastAsia="Batang" w:hAnsi="Times"/>
                <w:szCs w:val="18"/>
              </w:rPr>
              <w:t>How UE indicates repetition capability</w:t>
            </w:r>
            <w:r w:rsidRPr="00090876">
              <w:rPr>
                <w:rFonts w:ascii="Times" w:eastAsia="宋体" w:hAnsi="Times"/>
              </w:rPr>
              <w:t xml:space="preserve"> before Msg4</w:t>
            </w:r>
          </w:p>
        </w:tc>
      </w:tr>
    </w:tbl>
    <w:p w14:paraId="250A7316" w14:textId="34F8E42C" w:rsidR="00090876" w:rsidRDefault="00D6764A" w:rsidP="000E35D3">
      <w:pPr>
        <w:pStyle w:val="a1"/>
        <w:rPr>
          <w:rFonts w:eastAsiaTheme="minorEastAsia"/>
          <w:lang w:eastAsia="zh-CN"/>
        </w:rPr>
      </w:pPr>
      <w:r>
        <w:rPr>
          <w:rFonts w:eastAsiaTheme="minorEastAsia" w:hint="eastAsia"/>
          <w:lang w:eastAsia="zh-CN"/>
        </w:rPr>
        <w:t>Based on RAN1 agreements, it can be seen that PUCCH repetition for Msg4 HARQ-ACK is supported</w:t>
      </w:r>
      <w:r w:rsidR="006F52D2">
        <w:rPr>
          <w:rFonts w:eastAsiaTheme="minorEastAsia" w:hint="eastAsia"/>
          <w:lang w:eastAsia="zh-CN"/>
        </w:rPr>
        <w:t xml:space="preserve">. </w:t>
      </w:r>
      <w:r w:rsidR="00F64BED">
        <w:rPr>
          <w:rFonts w:eastAsiaTheme="minorEastAsia" w:hint="eastAsia"/>
          <w:lang w:eastAsia="zh-CN"/>
        </w:rPr>
        <w:t>And RAN1 will further study the options for procedures to perform PUSCCH repetition:</w:t>
      </w:r>
    </w:p>
    <w:p w14:paraId="652D0AAA" w14:textId="77777777" w:rsidR="00F64BED" w:rsidRPr="00F64BED" w:rsidRDefault="00F64BED" w:rsidP="00F64BED">
      <w:pPr>
        <w:pStyle w:val="a1"/>
        <w:numPr>
          <w:ilvl w:val="2"/>
          <w:numId w:val="45"/>
        </w:numPr>
        <w:ind w:left="987"/>
        <w:rPr>
          <w:rFonts w:eastAsiaTheme="minorEastAsia"/>
          <w:lang w:eastAsia="zh-CN"/>
        </w:rPr>
      </w:pPr>
      <w:r>
        <w:rPr>
          <w:rFonts w:eastAsiaTheme="minorEastAsia" w:hint="eastAsia"/>
          <w:lang w:eastAsia="zh-CN"/>
        </w:rPr>
        <w:t xml:space="preserve">Option 1: </w:t>
      </w:r>
      <w:r w:rsidRPr="00F64BED">
        <w:rPr>
          <w:rFonts w:eastAsiaTheme="minorEastAsia"/>
          <w:lang w:eastAsia="zh-CN"/>
        </w:rPr>
        <w:t>UE always performs repetition if configured in cell-specific manner</w:t>
      </w:r>
    </w:p>
    <w:p w14:paraId="5AA4873A" w14:textId="77777777" w:rsidR="00F64BED" w:rsidRPr="00F64BED" w:rsidRDefault="00F64BED" w:rsidP="00F64BED">
      <w:pPr>
        <w:pStyle w:val="a1"/>
        <w:numPr>
          <w:ilvl w:val="2"/>
          <w:numId w:val="45"/>
        </w:numPr>
        <w:ind w:left="987"/>
        <w:rPr>
          <w:rFonts w:eastAsiaTheme="minorEastAsia"/>
          <w:lang w:eastAsia="zh-CN"/>
        </w:rPr>
      </w:pPr>
      <w:r>
        <w:rPr>
          <w:rFonts w:eastAsiaTheme="minorEastAsia" w:hint="eastAsia"/>
          <w:lang w:eastAsia="zh-CN"/>
        </w:rPr>
        <w:t>O</w:t>
      </w:r>
      <w:r>
        <w:rPr>
          <w:rFonts w:eastAsiaTheme="minorEastAsia"/>
          <w:lang w:eastAsia="zh-CN"/>
        </w:rPr>
        <w:t>p</w:t>
      </w:r>
      <w:r>
        <w:rPr>
          <w:rFonts w:eastAsiaTheme="minorEastAsia" w:hint="eastAsia"/>
          <w:lang w:eastAsia="zh-CN"/>
        </w:rPr>
        <w:t xml:space="preserve">tion 2: </w:t>
      </w:r>
      <w:r w:rsidRPr="00F64BED">
        <w:rPr>
          <w:rFonts w:eastAsiaTheme="minorEastAsia"/>
          <w:lang w:eastAsia="zh-CN"/>
        </w:rPr>
        <w:t>UE requests repetition and is dynamically indicated to perform repetition</w:t>
      </w:r>
    </w:p>
    <w:p w14:paraId="7B4687B8" w14:textId="7FAD04F2" w:rsidR="00F64BED" w:rsidRDefault="00F64BED" w:rsidP="00F64BED">
      <w:pPr>
        <w:pStyle w:val="a1"/>
        <w:numPr>
          <w:ilvl w:val="2"/>
          <w:numId w:val="45"/>
        </w:numPr>
        <w:ind w:left="987"/>
        <w:rPr>
          <w:rFonts w:eastAsiaTheme="minorEastAsia"/>
          <w:lang w:eastAsia="zh-CN"/>
        </w:rPr>
      </w:pPr>
      <w:r>
        <w:rPr>
          <w:rFonts w:eastAsiaTheme="minorEastAsia" w:hint="eastAsia"/>
          <w:lang w:eastAsia="zh-CN"/>
        </w:rPr>
        <w:t xml:space="preserve">Option 3: </w:t>
      </w:r>
      <w:r w:rsidRPr="00090876">
        <w:rPr>
          <w:rFonts w:ascii="Times" w:eastAsia="Batang" w:hAnsi="Times"/>
          <w:szCs w:val="18"/>
        </w:rPr>
        <w:t>UE indicates repetition capability and is dynamically indicated to perform repetition</w:t>
      </w:r>
    </w:p>
    <w:p w14:paraId="62CFFDF6" w14:textId="6D15F293" w:rsidR="009954F8" w:rsidRPr="001D376B" w:rsidRDefault="00E809C9" w:rsidP="000E35D3">
      <w:pPr>
        <w:pStyle w:val="a1"/>
        <w:rPr>
          <w:rFonts w:eastAsiaTheme="minorEastAsia"/>
          <w:lang w:eastAsia="zh-CN"/>
        </w:rPr>
      </w:pPr>
      <w:r>
        <w:rPr>
          <w:rFonts w:eastAsiaTheme="minorEastAsia" w:hint="eastAsia"/>
          <w:lang w:eastAsia="zh-CN"/>
        </w:rPr>
        <w:t>At this stage, it is still FFS on whether the UE sends capability indication to the network and FFS on the procedure of reporting UE capability. T</w:t>
      </w:r>
      <w:r>
        <w:rPr>
          <w:rFonts w:eastAsiaTheme="minorEastAsia"/>
          <w:lang w:eastAsia="zh-CN"/>
        </w:rPr>
        <w:t>h</w:t>
      </w:r>
      <w:r>
        <w:rPr>
          <w:rFonts w:eastAsiaTheme="minorEastAsia" w:hint="eastAsia"/>
          <w:lang w:eastAsia="zh-CN"/>
        </w:rPr>
        <w:t>erefore, it is proposed that:</w:t>
      </w:r>
    </w:p>
    <w:p w14:paraId="3FB1E6B9" w14:textId="70405A9C" w:rsidR="00290CE3" w:rsidRPr="001D376B" w:rsidRDefault="009954F8" w:rsidP="0003448C">
      <w:pPr>
        <w:pStyle w:val="a6"/>
        <w:jc w:val="both"/>
        <w:rPr>
          <w:b/>
          <w:lang w:eastAsia="zh-CN"/>
        </w:rPr>
      </w:pPr>
      <w:bookmarkStart w:id="14" w:name="_Toc118215070"/>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2E3AFC">
        <w:rPr>
          <w:b/>
          <w:noProof/>
        </w:rPr>
        <w:t>6</w:t>
      </w:r>
      <w:r w:rsidRPr="001C008C">
        <w:rPr>
          <w:b/>
        </w:rPr>
        <w:fldChar w:fldCharType="end"/>
      </w:r>
      <w:r w:rsidRPr="001C008C">
        <w:rPr>
          <w:b/>
          <w:lang w:eastAsia="zh-CN"/>
        </w:rPr>
        <w:t xml:space="preserve">: </w:t>
      </w:r>
      <w:r w:rsidR="00E809C9">
        <w:rPr>
          <w:rFonts w:hint="eastAsia"/>
          <w:b/>
          <w:lang w:eastAsia="zh-CN"/>
        </w:rPr>
        <w:t>PUCCH repetition</w:t>
      </w:r>
      <w:r w:rsidRPr="001C008C">
        <w:rPr>
          <w:b/>
          <w:lang w:eastAsia="zh-CN"/>
        </w:rPr>
        <w:t xml:space="preserve"> for NTN in RAN2 can be studied after more inputs achieved in RAN1.</w:t>
      </w:r>
      <w:bookmarkEnd w:id="14"/>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69D1D9FD" w:rsidR="006101B3" w:rsidRPr="001D376B" w:rsidRDefault="00EB0524" w:rsidP="00D03FDE">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issues for coverage 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find the observations as following:</w:t>
      </w:r>
    </w:p>
    <w:p w14:paraId="0B0AB4A9" w14:textId="77777777" w:rsidR="00F420F3" w:rsidRDefault="006101B3"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sidRPr="001D376B">
        <w:rPr>
          <w:rFonts w:eastAsiaTheme="minorEastAsia"/>
          <w:noProof/>
          <w:lang w:eastAsia="zh-CN"/>
        </w:rPr>
        <w:fldChar w:fldCharType="begin"/>
      </w:r>
      <w:r w:rsidRPr="001D376B">
        <w:rPr>
          <w:rFonts w:eastAsiaTheme="minorEastAsia"/>
          <w:noProof/>
          <w:lang w:eastAsia="zh-CN"/>
        </w:rPr>
        <w:instrText xml:space="preserve"> TOC \n \h \z \c "Observation" </w:instrText>
      </w:r>
      <w:r w:rsidRPr="001D376B">
        <w:rPr>
          <w:rFonts w:eastAsiaTheme="minorEastAsia"/>
          <w:noProof/>
          <w:lang w:eastAsia="zh-CN"/>
        </w:rPr>
        <w:fldChar w:fldCharType="separate"/>
      </w:r>
      <w:hyperlink w:anchor="_Toc118215159" w:history="1">
        <w:r w:rsidR="00F420F3" w:rsidRPr="00567BA5">
          <w:rPr>
            <w:rStyle w:val="af2"/>
            <w:b/>
            <w:noProof/>
          </w:rPr>
          <w:t xml:space="preserve"> Observation 1</w:t>
        </w:r>
        <w:r w:rsidR="00F420F3" w:rsidRPr="00567BA5">
          <w:rPr>
            <w:rStyle w:val="af2"/>
            <w:rFonts w:ascii="宋体" w:eastAsia="宋体" w:hAnsi="宋体" w:cs="宋体" w:hint="eastAsia"/>
            <w:b/>
            <w:noProof/>
          </w:rPr>
          <w:t>：</w:t>
        </w:r>
        <w:r w:rsidR="00F420F3" w:rsidRPr="00567BA5">
          <w:rPr>
            <w:rStyle w:val="af2"/>
            <w:b/>
            <w:noProof/>
            <w:lang w:eastAsia="zh-CN"/>
          </w:rPr>
          <w:t xml:space="preserve"> T</w:t>
        </w:r>
        <w:r w:rsidR="00F420F3" w:rsidRPr="00567BA5">
          <w:rPr>
            <w:rStyle w:val="af2"/>
            <w:b/>
            <w:noProof/>
          </w:rPr>
          <w:t xml:space="preserve">he </w:t>
        </w:r>
        <w:r w:rsidR="00F420F3" w:rsidRPr="00567BA5">
          <w:rPr>
            <w:rStyle w:val="af2"/>
            <w:rFonts w:eastAsia="宋体"/>
            <w:b/>
            <w:noProof/>
            <w:lang w:val="en-GB"/>
          </w:rPr>
          <w:t>protocol header red</w:t>
        </w:r>
        <w:r w:rsidR="00F420F3" w:rsidRPr="00567BA5">
          <w:rPr>
            <w:rStyle w:val="af2"/>
            <w:b/>
            <w:noProof/>
          </w:rPr>
          <w:t>uction mechanisms will greatly increase the complexity of UE and NG-RAN.</w:t>
        </w:r>
      </w:hyperlink>
    </w:p>
    <w:p w14:paraId="34C173F0" w14:textId="77777777" w:rsidR="00F420F3" w:rsidRDefault="00F420F3"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160" w:history="1">
        <w:r w:rsidRPr="00567BA5">
          <w:rPr>
            <w:rStyle w:val="af2"/>
            <w:b/>
            <w:noProof/>
          </w:rPr>
          <w:t>Observation 2</w:t>
        </w:r>
        <w:r w:rsidRPr="00567BA5">
          <w:rPr>
            <w:rStyle w:val="af2"/>
            <w:b/>
            <w:noProof/>
            <w:lang w:eastAsia="zh-CN"/>
          </w:rPr>
          <w:t>: Rel-17 Msg3 repetition which is introduced in coverage enhancement has been captured in Rel-17 NTN.</w:t>
        </w:r>
      </w:hyperlink>
    </w:p>
    <w:p w14:paraId="7C899D69" w14:textId="77777777" w:rsidR="00F420F3" w:rsidRDefault="00F420F3"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161" w:history="1">
        <w:r w:rsidRPr="00567BA5">
          <w:rPr>
            <w:rStyle w:val="af2"/>
            <w:b/>
            <w:noProof/>
          </w:rPr>
          <w:t>Observation 3</w:t>
        </w:r>
        <w:r w:rsidRPr="00567BA5">
          <w:rPr>
            <w:rStyle w:val="af2"/>
            <w:b/>
            <w:noProof/>
            <w:lang w:eastAsia="zh-CN"/>
          </w:rPr>
          <w:t>: Long UL transmission due to repetition will happen for PRACH, PUCCH, and PUSCH in Rel-18 NR NTN.</w:t>
        </w:r>
      </w:hyperlink>
    </w:p>
    <w:p w14:paraId="1F09992D" w14:textId="36364030" w:rsidR="000E6A80" w:rsidRPr="001D376B" w:rsidRDefault="006101B3" w:rsidP="00D03FDE">
      <w:pPr>
        <w:pStyle w:val="a1"/>
        <w:rPr>
          <w:rFonts w:eastAsiaTheme="minorEastAsia"/>
          <w:noProof/>
          <w:lang w:eastAsia="zh-CN"/>
        </w:rPr>
      </w:pPr>
      <w:r w:rsidRPr="001D376B">
        <w:rPr>
          <w:rFonts w:eastAsiaTheme="minorEastAsia"/>
          <w:noProof/>
          <w:lang w:eastAsia="zh-CN"/>
        </w:rPr>
        <w:fldChar w:fldCharType="end"/>
      </w:r>
      <w:r w:rsidRPr="001D376B">
        <w:rPr>
          <w:rFonts w:eastAsiaTheme="minorEastAsia" w:hint="eastAsia"/>
          <w:noProof/>
          <w:lang w:eastAsia="zh-CN"/>
        </w:rPr>
        <w:t xml:space="preserve">And we </w:t>
      </w:r>
      <w:r w:rsidR="00DE2DD8" w:rsidRPr="001D376B">
        <w:rPr>
          <w:rFonts w:eastAsiaTheme="minorEastAsia"/>
          <w:noProof/>
          <w:lang w:eastAsia="zh-CN"/>
        </w:rPr>
        <w:t>propose that</w:t>
      </w:r>
      <w:r w:rsidR="000E6A80" w:rsidRPr="001D376B">
        <w:rPr>
          <w:rFonts w:eastAsiaTheme="minorEastAsia"/>
          <w:noProof/>
          <w:lang w:eastAsia="zh-CN"/>
        </w:rPr>
        <w:t>:</w:t>
      </w:r>
    </w:p>
    <w:p w14:paraId="2C1C0B75" w14:textId="77777777" w:rsidR="002E3AFC" w:rsidRDefault="002D601E"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sidRPr="001C008C">
        <w:rPr>
          <w:rFonts w:eastAsiaTheme="minorEastAsia"/>
          <w:noProof/>
          <w:lang w:eastAsia="zh-CN"/>
        </w:rPr>
        <w:fldChar w:fldCharType="begin"/>
      </w:r>
      <w:r w:rsidRPr="001D376B">
        <w:rPr>
          <w:rFonts w:eastAsiaTheme="minorEastAsia"/>
          <w:noProof/>
          <w:lang w:eastAsia="zh-CN"/>
        </w:rPr>
        <w:instrText xml:space="preserve"> TOC \n \h \z \c "Proposal" </w:instrText>
      </w:r>
      <w:r w:rsidRPr="001C008C">
        <w:rPr>
          <w:rFonts w:eastAsiaTheme="minorEastAsia"/>
          <w:noProof/>
          <w:lang w:eastAsia="zh-CN"/>
        </w:rPr>
        <w:fldChar w:fldCharType="separate"/>
      </w:r>
      <w:hyperlink w:anchor="_Toc118215065" w:history="1">
        <w:r w:rsidR="002E3AFC" w:rsidRPr="008538A0">
          <w:rPr>
            <w:rStyle w:val="af2"/>
            <w:b/>
            <w:noProof/>
          </w:rPr>
          <w:t>Proposal 1</w:t>
        </w:r>
        <w:r w:rsidR="002E3AFC" w:rsidRPr="008538A0">
          <w:rPr>
            <w:rStyle w:val="af2"/>
            <w:b/>
            <w:noProof/>
            <w:lang w:eastAsia="zh-CN"/>
          </w:rPr>
          <w:t>: RAN2 not to consider the protocol header reduction in NTN for coverage enhancements.</w:t>
        </w:r>
      </w:hyperlink>
    </w:p>
    <w:p w14:paraId="4AF048D7" w14:textId="77777777" w:rsidR="002E3AFC" w:rsidRDefault="002E3AFC"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066" w:history="1">
        <w:r w:rsidRPr="008538A0">
          <w:rPr>
            <w:rStyle w:val="af2"/>
            <w:b/>
            <w:noProof/>
          </w:rPr>
          <w:t>Proposal 2</w:t>
        </w:r>
        <w:r w:rsidRPr="008538A0">
          <w:rPr>
            <w:rStyle w:val="af2"/>
            <w:b/>
            <w:noProof/>
            <w:lang w:eastAsia="zh-CN"/>
          </w:rPr>
          <w:t>: No further enhancements for Msg3 repetition determination in NTN.</w:t>
        </w:r>
      </w:hyperlink>
    </w:p>
    <w:p w14:paraId="7F2748ED" w14:textId="77777777" w:rsidR="002E3AFC" w:rsidRDefault="002E3AFC"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067" w:history="1">
        <w:r w:rsidRPr="008538A0">
          <w:rPr>
            <w:rStyle w:val="af2"/>
            <w:b/>
            <w:noProof/>
          </w:rPr>
          <w:t>Proposal 3</w:t>
        </w:r>
        <w:r w:rsidRPr="008538A0">
          <w:rPr>
            <w:rStyle w:val="af2"/>
            <w:b/>
            <w:noProof/>
            <w:lang w:eastAsia="zh-CN"/>
          </w:rPr>
          <w:t>: For NTN coverage enhancement scenario, if Timing Advance report (TAR) during RACH procedure is triggered, TA report MAC CE should be included in Msg5.</w:t>
        </w:r>
      </w:hyperlink>
    </w:p>
    <w:p w14:paraId="2125B0B9" w14:textId="77777777" w:rsidR="002E3AFC" w:rsidRDefault="002E3AFC"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068" w:history="1">
        <w:r w:rsidRPr="008538A0">
          <w:rPr>
            <w:rStyle w:val="af2"/>
            <w:b/>
            <w:noProof/>
          </w:rPr>
          <w:t>Proposal 4</w:t>
        </w:r>
        <w:r w:rsidRPr="008538A0">
          <w:rPr>
            <w:rStyle w:val="af2"/>
            <w:b/>
            <w:noProof/>
            <w:lang w:eastAsia="zh-CN"/>
          </w:rPr>
          <w:t>: The agreements about segment based UE pre-compensation for long UL transmission in Rel-17 IoT NTN can be reused in Rel-18 NR NTN coverage enhancement scenario.</w:t>
        </w:r>
      </w:hyperlink>
    </w:p>
    <w:p w14:paraId="3DF97004" w14:textId="77777777" w:rsidR="002E3AFC" w:rsidRDefault="002E3AFC" w:rsidP="00D03FDE">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hyperlink w:anchor="_Toc118215069" w:history="1">
        <w:r w:rsidRPr="008538A0">
          <w:rPr>
            <w:rStyle w:val="af2"/>
            <w:b/>
            <w:noProof/>
          </w:rPr>
          <w:t>Proposal 5</w:t>
        </w:r>
        <w:r w:rsidRPr="008538A0">
          <w:rPr>
            <w:rStyle w:val="af2"/>
            <w:b/>
            <w:noProof/>
            <w:lang w:eastAsia="zh-CN"/>
          </w:rPr>
          <w:t>: Send LS to RAN1 to check if they have any concern if the agreements about segment based UE pre-compensation for long UL transmission in Rel-17 IoT NTN is reused in Rel-18 NR NTN coverage enhancement scenario.</w:t>
        </w:r>
      </w:hyperlink>
    </w:p>
    <w:p w14:paraId="203A4D7A" w14:textId="5F27EE00" w:rsidR="0034213F" w:rsidRPr="001C008C" w:rsidRDefault="002E3AFC" w:rsidP="002D0B87">
      <w:pPr>
        <w:pStyle w:val="af8"/>
        <w:tabs>
          <w:tab w:val="right" w:leader="dot" w:pos="8398"/>
        </w:tabs>
        <w:spacing w:after="120"/>
        <w:jc w:val="both"/>
        <w:rPr>
          <w:rFonts w:eastAsiaTheme="minorEastAsia"/>
          <w:noProof/>
          <w:lang w:val="en-GB" w:eastAsia="zh-CN"/>
        </w:rPr>
      </w:pPr>
      <w:hyperlink w:anchor="_Toc118215070" w:history="1">
        <w:r w:rsidRPr="008538A0">
          <w:rPr>
            <w:rStyle w:val="af2"/>
            <w:b/>
            <w:noProof/>
          </w:rPr>
          <w:t>Proposal 6</w:t>
        </w:r>
        <w:r w:rsidRPr="008538A0">
          <w:rPr>
            <w:rStyle w:val="af2"/>
            <w:b/>
            <w:noProof/>
            <w:lang w:eastAsia="zh-CN"/>
          </w:rPr>
          <w:t>: PUCCH repetition for NTN in RAN2 can be studied after more inputs achieved in RAN1.</w:t>
        </w:r>
      </w:hyperlink>
      <w:r w:rsidR="002D601E" w:rsidRPr="001C008C">
        <w:rPr>
          <w:rFonts w:eastAsiaTheme="minorEastAsia"/>
          <w:noProof/>
          <w:lang w:eastAsia="zh-CN"/>
        </w:rPr>
        <w:fldChar w:fldCharType="end"/>
      </w:r>
      <w:bookmarkStart w:id="15" w:name="_GoBack"/>
      <w:bookmarkEnd w:id="15"/>
    </w:p>
    <w:p w14:paraId="65B63A21" w14:textId="2818D3B2" w:rsidR="00441897" w:rsidRPr="001D376B" w:rsidRDefault="00441897" w:rsidP="00441897">
      <w:pPr>
        <w:pStyle w:val="1"/>
        <w:jc w:val="both"/>
        <w:rPr>
          <w:b w:val="0"/>
          <w:szCs w:val="28"/>
        </w:rPr>
      </w:pPr>
      <w:r w:rsidRPr="001D376B">
        <w:rPr>
          <w:b w:val="0"/>
          <w:szCs w:val="28"/>
        </w:rPr>
        <w:t>Reference</w:t>
      </w:r>
    </w:p>
    <w:p w14:paraId="6C5BEC5C" w14:textId="43034D00" w:rsidR="00FC52A5" w:rsidRPr="001D376B" w:rsidRDefault="00FC52A5" w:rsidP="00FC52A5">
      <w:pPr>
        <w:pStyle w:val="a1"/>
        <w:numPr>
          <w:ilvl w:val="0"/>
          <w:numId w:val="7"/>
        </w:numPr>
        <w:rPr>
          <w:rFonts w:eastAsiaTheme="minorEastAsia"/>
          <w:lang w:eastAsia="zh-CN"/>
        </w:rPr>
      </w:pPr>
      <w:bookmarkStart w:id="16" w:name="_Ref110587343"/>
      <w:bookmarkStart w:id="17" w:name="_Ref91766907"/>
      <w:r w:rsidRPr="001C008C">
        <w:rPr>
          <w:rFonts w:eastAsiaTheme="minorEastAsia"/>
          <w:noProof/>
          <w:lang w:eastAsia="zh-CN"/>
        </w:rPr>
        <w:t>38.331</w:t>
      </w:r>
      <w:r w:rsidR="00491481" w:rsidRPr="001C008C">
        <w:rPr>
          <w:rFonts w:eastAsiaTheme="minorEastAsia"/>
          <w:noProof/>
          <w:lang w:eastAsia="zh-CN"/>
        </w:rPr>
        <w:t>, V17.</w:t>
      </w:r>
      <w:r w:rsidR="002D0B87">
        <w:rPr>
          <w:rFonts w:eastAsiaTheme="minorEastAsia" w:hint="eastAsia"/>
          <w:noProof/>
          <w:lang w:eastAsia="zh-CN"/>
        </w:rPr>
        <w:t>2</w:t>
      </w:r>
      <w:r w:rsidR="00491481" w:rsidRPr="001C008C">
        <w:rPr>
          <w:rFonts w:eastAsiaTheme="minorEastAsia"/>
          <w:noProof/>
          <w:lang w:eastAsia="zh-CN"/>
        </w:rPr>
        <w:t>.0</w:t>
      </w:r>
      <w:r w:rsidRPr="001C008C">
        <w:rPr>
          <w:rFonts w:eastAsiaTheme="minorEastAsia"/>
          <w:noProof/>
          <w:lang w:eastAsia="zh-CN"/>
        </w:rPr>
        <w:t>, NR;</w:t>
      </w:r>
      <w:r w:rsidRPr="001C008C">
        <w:t xml:space="preserve"> </w:t>
      </w:r>
      <w:r w:rsidRPr="001C008C">
        <w:rPr>
          <w:rFonts w:eastAsiaTheme="minorEastAsia"/>
          <w:noProof/>
          <w:lang w:eastAsia="zh-CN"/>
        </w:rPr>
        <w:t>Radio Resource Control (RRC) protocol specification, Release 17;</w:t>
      </w:r>
      <w:bookmarkEnd w:id="16"/>
    </w:p>
    <w:p w14:paraId="09D831EA" w14:textId="55E90603" w:rsidR="00466249" w:rsidRPr="001D376B" w:rsidRDefault="00FC52A5" w:rsidP="00FC52A5">
      <w:pPr>
        <w:pStyle w:val="a1"/>
        <w:numPr>
          <w:ilvl w:val="0"/>
          <w:numId w:val="7"/>
        </w:numPr>
        <w:rPr>
          <w:rFonts w:eastAsiaTheme="minorEastAsia"/>
          <w:noProof/>
          <w:lang w:eastAsia="zh-CN"/>
        </w:rPr>
      </w:pPr>
      <w:bookmarkStart w:id="18" w:name="_Ref110842369"/>
      <w:r w:rsidRPr="001C008C">
        <w:rPr>
          <w:rFonts w:eastAsia="宋体"/>
          <w:lang w:eastAsia="zh-CN"/>
        </w:rPr>
        <w:t>38.213</w:t>
      </w:r>
      <w:r w:rsidR="00491481" w:rsidRPr="001C008C">
        <w:rPr>
          <w:rFonts w:eastAsiaTheme="minorEastAsia"/>
          <w:noProof/>
          <w:lang w:eastAsia="zh-CN"/>
        </w:rPr>
        <w:t>, V17.</w:t>
      </w:r>
      <w:r w:rsidR="002D0B87">
        <w:rPr>
          <w:rFonts w:eastAsiaTheme="minorEastAsia" w:hint="eastAsia"/>
          <w:noProof/>
          <w:lang w:eastAsia="zh-CN"/>
        </w:rPr>
        <w:t>2</w:t>
      </w:r>
      <w:r w:rsidR="00491481" w:rsidRPr="001C008C">
        <w:rPr>
          <w:rFonts w:eastAsiaTheme="minorEastAsia"/>
          <w:noProof/>
          <w:lang w:eastAsia="zh-CN"/>
        </w:rPr>
        <w:t>.0</w:t>
      </w:r>
      <w:r w:rsidRPr="001C008C">
        <w:rPr>
          <w:rFonts w:eastAsia="宋体"/>
          <w:lang w:eastAsia="zh-CN"/>
        </w:rPr>
        <w:t>, Physical layer procedures for control, Release 17</w:t>
      </w:r>
      <w:r w:rsidR="00466249" w:rsidRPr="001C008C">
        <w:rPr>
          <w:rFonts w:eastAsia="宋体"/>
          <w:lang w:eastAsia="zh-CN"/>
        </w:rPr>
        <w:t>;</w:t>
      </w:r>
      <w:bookmarkEnd w:id="17"/>
      <w:bookmarkEnd w:id="18"/>
    </w:p>
    <w:p w14:paraId="19F9E606" w14:textId="7A05BAB4" w:rsidR="00C03096" w:rsidRPr="001D376B" w:rsidRDefault="00D31E94" w:rsidP="00FC52A5">
      <w:pPr>
        <w:pStyle w:val="a1"/>
        <w:numPr>
          <w:ilvl w:val="0"/>
          <w:numId w:val="7"/>
        </w:numPr>
        <w:rPr>
          <w:rFonts w:eastAsiaTheme="minorEastAsia"/>
          <w:noProof/>
          <w:lang w:eastAsia="zh-CN"/>
        </w:rPr>
      </w:pPr>
      <w:bookmarkStart w:id="19" w:name="_Ref110843923"/>
      <w:r w:rsidRPr="001C008C">
        <w:rPr>
          <w:rFonts w:eastAsiaTheme="minorEastAsia"/>
          <w:noProof/>
          <w:lang w:eastAsia="zh-CN"/>
        </w:rPr>
        <w:t>RAN2#118-e meeting report;</w:t>
      </w:r>
      <w:bookmarkEnd w:id="19"/>
    </w:p>
    <w:p w14:paraId="24CB3F46" w14:textId="02AB148B" w:rsidR="00DD35F2" w:rsidRPr="001D376B" w:rsidRDefault="00DD35F2" w:rsidP="00DD35F2">
      <w:pPr>
        <w:pStyle w:val="a1"/>
        <w:numPr>
          <w:ilvl w:val="0"/>
          <w:numId w:val="7"/>
        </w:numPr>
        <w:rPr>
          <w:rFonts w:eastAsiaTheme="minorEastAsia"/>
          <w:noProof/>
          <w:lang w:eastAsia="zh-CN"/>
        </w:rPr>
      </w:pPr>
      <w:bookmarkStart w:id="20" w:name="_Ref110587327"/>
      <w:r w:rsidRPr="001C008C">
        <w:rPr>
          <w:rFonts w:eastAsia="Arial Unicode MS"/>
          <w:lang w:eastAsia="zh-CN"/>
        </w:rPr>
        <w:t>38.321</w:t>
      </w:r>
      <w:r w:rsidR="002D0B87" w:rsidRPr="001C008C">
        <w:rPr>
          <w:rFonts w:eastAsiaTheme="minorEastAsia"/>
          <w:noProof/>
          <w:lang w:eastAsia="zh-CN"/>
        </w:rPr>
        <w:t>, V17.</w:t>
      </w:r>
      <w:r w:rsidR="002D0B87">
        <w:rPr>
          <w:rFonts w:eastAsiaTheme="minorEastAsia" w:hint="eastAsia"/>
          <w:noProof/>
          <w:lang w:eastAsia="zh-CN"/>
        </w:rPr>
        <w:t>2</w:t>
      </w:r>
      <w:r w:rsidR="002D0B87" w:rsidRPr="001C008C">
        <w:rPr>
          <w:rFonts w:eastAsiaTheme="minorEastAsia"/>
          <w:noProof/>
          <w:lang w:eastAsia="zh-CN"/>
        </w:rPr>
        <w:t>.0</w:t>
      </w:r>
      <w:r w:rsidRPr="001C008C">
        <w:rPr>
          <w:rFonts w:eastAsia="Arial Unicode MS"/>
          <w:lang w:eastAsia="zh-CN"/>
        </w:rPr>
        <w:t>, NR ;Medium Access Control (MAC) protocol specification, Release 17;</w:t>
      </w:r>
      <w:bookmarkEnd w:id="20"/>
    </w:p>
    <w:p w14:paraId="3AE77AC3" w14:textId="1BE0424D" w:rsidR="00827298" w:rsidRPr="001D376B" w:rsidRDefault="00827298" w:rsidP="00827298">
      <w:pPr>
        <w:pStyle w:val="a1"/>
        <w:numPr>
          <w:ilvl w:val="0"/>
          <w:numId w:val="7"/>
        </w:numPr>
        <w:rPr>
          <w:rFonts w:eastAsiaTheme="minorEastAsia"/>
          <w:noProof/>
          <w:lang w:eastAsia="zh-CN"/>
        </w:rPr>
      </w:pPr>
      <w:bookmarkStart w:id="21" w:name="_Ref115081386"/>
      <w:r w:rsidRPr="001C008C">
        <w:rPr>
          <w:rFonts w:eastAsiaTheme="minorEastAsia"/>
          <w:noProof/>
          <w:lang w:eastAsia="zh-CN"/>
        </w:rPr>
        <w:t>RP-221858</w:t>
      </w:r>
      <w:r w:rsidR="002D0B87">
        <w:rPr>
          <w:rFonts w:eastAsiaTheme="minorEastAsia" w:hint="eastAsia"/>
          <w:noProof/>
          <w:lang w:eastAsia="zh-CN"/>
        </w:rPr>
        <w:t>,</w:t>
      </w:r>
      <w:r w:rsidRPr="001C008C">
        <w:rPr>
          <w:rFonts w:eastAsiaTheme="minorEastAsia"/>
          <w:noProof/>
          <w:lang w:eastAsia="zh-CN"/>
        </w:rPr>
        <w:t xml:space="preserve"> Revised WID on Further NR coverage enhancements</w:t>
      </w:r>
      <w:bookmarkEnd w:id="21"/>
      <w:r w:rsidR="002D0B87">
        <w:rPr>
          <w:rFonts w:eastAsiaTheme="minorEastAsia" w:hint="eastAsia"/>
          <w:noProof/>
          <w:lang w:eastAsia="zh-CN"/>
        </w:rPr>
        <w:t>;</w:t>
      </w:r>
    </w:p>
    <w:p w14:paraId="2216AFDD" w14:textId="055C4337" w:rsidR="00827298" w:rsidRPr="001D376B" w:rsidRDefault="00827298" w:rsidP="00827298">
      <w:pPr>
        <w:pStyle w:val="a1"/>
        <w:numPr>
          <w:ilvl w:val="0"/>
          <w:numId w:val="7"/>
        </w:numPr>
        <w:rPr>
          <w:rFonts w:eastAsiaTheme="minorEastAsia"/>
          <w:noProof/>
          <w:lang w:eastAsia="zh-CN"/>
        </w:rPr>
      </w:pPr>
      <w:bookmarkStart w:id="22" w:name="_Ref115081397"/>
      <w:r w:rsidRPr="001C008C">
        <w:rPr>
          <w:rFonts w:eastAsiaTheme="minorEastAsia"/>
          <w:noProof/>
          <w:lang w:eastAsia="zh-CN"/>
        </w:rPr>
        <w:t>RP-222654</w:t>
      </w:r>
      <w:r w:rsidR="002D0B87">
        <w:rPr>
          <w:rFonts w:eastAsiaTheme="minorEastAsia" w:hint="eastAsia"/>
          <w:noProof/>
          <w:lang w:eastAsia="zh-CN"/>
        </w:rPr>
        <w:t>,</w:t>
      </w:r>
      <w:r w:rsidRPr="001C008C">
        <w:rPr>
          <w:rFonts w:eastAsiaTheme="minorEastAsia"/>
          <w:noProof/>
          <w:lang w:eastAsia="zh-CN"/>
        </w:rPr>
        <w:t xml:space="preserve"> Revised WID: NR NTN (Non-Terrestrial Networks) enhancements</w:t>
      </w:r>
      <w:bookmarkEnd w:id="22"/>
      <w:r w:rsidR="002D0B87">
        <w:rPr>
          <w:rFonts w:eastAsiaTheme="minorEastAsia" w:hint="eastAsia"/>
          <w:noProof/>
          <w:lang w:eastAsia="zh-CN"/>
        </w:rPr>
        <w:t>;</w:t>
      </w:r>
    </w:p>
    <w:p w14:paraId="06A290E6" w14:textId="033650DC" w:rsidR="0071600D" w:rsidRPr="001D376B" w:rsidRDefault="00F13BCA" w:rsidP="00F13BCA">
      <w:pPr>
        <w:pStyle w:val="a1"/>
        <w:numPr>
          <w:ilvl w:val="0"/>
          <w:numId w:val="7"/>
        </w:numPr>
        <w:rPr>
          <w:rFonts w:eastAsiaTheme="minorEastAsia"/>
          <w:noProof/>
          <w:lang w:eastAsia="zh-CN"/>
        </w:rPr>
      </w:pPr>
      <w:bookmarkStart w:id="23" w:name="_Ref114845774"/>
      <w:r w:rsidRPr="001C008C">
        <w:rPr>
          <w:rFonts w:eastAsiaTheme="minorEastAsia"/>
          <w:noProof/>
          <w:lang w:eastAsia="zh-CN"/>
        </w:rPr>
        <w:t>36.331</w:t>
      </w:r>
      <w:r w:rsidR="002D0B87">
        <w:rPr>
          <w:rFonts w:eastAsiaTheme="minorEastAsia" w:hint="eastAsia"/>
          <w:noProof/>
          <w:lang w:eastAsia="zh-CN"/>
        </w:rPr>
        <w:t>,</w:t>
      </w:r>
      <w:r w:rsidRPr="001C008C">
        <w:rPr>
          <w:rFonts w:eastAsiaTheme="minorEastAsia"/>
          <w:noProof/>
          <w:lang w:eastAsia="zh-CN"/>
        </w:rPr>
        <w:t xml:space="preserve"> </w:t>
      </w:r>
      <w:r w:rsidRPr="001C008C">
        <w:rPr>
          <w:rFonts w:eastAsiaTheme="minorEastAsia"/>
          <w:noProof/>
          <w:lang w:val="en-GB" w:eastAsia="zh-CN"/>
        </w:rPr>
        <w:t>V17.</w:t>
      </w:r>
      <w:r w:rsidR="002D0B87">
        <w:rPr>
          <w:rFonts w:eastAsiaTheme="minorEastAsia" w:hint="eastAsia"/>
          <w:noProof/>
          <w:lang w:val="en-GB" w:eastAsia="zh-CN"/>
        </w:rPr>
        <w:t>2</w:t>
      </w:r>
      <w:r w:rsidRPr="001C008C">
        <w:rPr>
          <w:rFonts w:eastAsiaTheme="minorEastAsia"/>
          <w:noProof/>
          <w:lang w:val="en-GB" w:eastAsia="zh-CN"/>
        </w:rPr>
        <w:t>.0</w:t>
      </w:r>
      <w:r w:rsidR="002D0B87">
        <w:rPr>
          <w:rFonts w:eastAsiaTheme="minorEastAsia" w:hint="eastAsia"/>
          <w:noProof/>
          <w:lang w:val="en-GB" w:eastAsia="zh-CN"/>
        </w:rPr>
        <w:t xml:space="preserve">, </w:t>
      </w:r>
      <w:r w:rsidRPr="001C008C">
        <w:rPr>
          <w:rFonts w:eastAsiaTheme="minorEastAsia"/>
          <w:noProof/>
          <w:lang w:val="en-GB" w:eastAsia="zh-CN"/>
        </w:rPr>
        <w:t xml:space="preserve"> Radio Resource Contro</w:t>
      </w:r>
      <w:r w:rsidR="002D0B87">
        <w:rPr>
          <w:rFonts w:eastAsiaTheme="minorEastAsia"/>
          <w:noProof/>
          <w:lang w:val="en-GB" w:eastAsia="zh-CN"/>
        </w:rPr>
        <w:t>l (RRC); Protocol specification</w:t>
      </w:r>
      <w:r w:rsidR="002D0B87">
        <w:rPr>
          <w:rFonts w:eastAsiaTheme="minorEastAsia" w:hint="eastAsia"/>
          <w:noProof/>
          <w:lang w:val="en-GB" w:eastAsia="zh-CN"/>
        </w:rPr>
        <w:t xml:space="preserve">, </w:t>
      </w:r>
      <w:r w:rsidRPr="001C008C">
        <w:rPr>
          <w:rFonts w:eastAsiaTheme="minorEastAsia"/>
          <w:noProof/>
          <w:lang w:val="en-GB" w:eastAsia="zh-CN"/>
        </w:rPr>
        <w:t>Release 17</w:t>
      </w:r>
      <w:bookmarkEnd w:id="23"/>
    </w:p>
    <w:sectPr w:rsidR="0071600D" w:rsidRPr="001D376B"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36D48" w14:textId="77777777" w:rsidR="004C66D3" w:rsidRDefault="004C66D3">
      <w:r>
        <w:separator/>
      </w:r>
    </w:p>
  </w:endnote>
  <w:endnote w:type="continuationSeparator" w:id="0">
    <w:p w14:paraId="78A04523" w14:textId="77777777" w:rsidR="004C66D3" w:rsidRDefault="004C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225BE" w14:textId="77777777" w:rsidR="004C66D3" w:rsidRDefault="004C66D3">
      <w:r>
        <w:separator/>
      </w:r>
    </w:p>
  </w:footnote>
  <w:footnote w:type="continuationSeparator" w:id="0">
    <w:p w14:paraId="38523A15" w14:textId="77777777" w:rsidR="004C66D3" w:rsidRDefault="004C6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1B344EFB"/>
    <w:multiLevelType w:val="hybridMultilevel"/>
    <w:tmpl w:val="17EE7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8429C8"/>
    <w:multiLevelType w:val="hybridMultilevel"/>
    <w:tmpl w:val="7D4077D8"/>
    <w:lvl w:ilvl="0" w:tplc="62EEA07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B703C8"/>
    <w:multiLevelType w:val="hybridMultilevel"/>
    <w:tmpl w:val="0B3EB122"/>
    <w:lvl w:ilvl="0" w:tplc="730E456E">
      <w:start w:val="2"/>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9">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36"/>
  </w:num>
  <w:num w:numId="3">
    <w:abstractNumId w:val="22"/>
  </w:num>
  <w:num w:numId="4">
    <w:abstractNumId w:val="19"/>
  </w:num>
  <w:num w:numId="5">
    <w:abstractNumId w:val="42"/>
  </w:num>
  <w:num w:numId="6">
    <w:abstractNumId w:val="27"/>
  </w:num>
  <w:num w:numId="7">
    <w:abstractNumId w:val="26"/>
  </w:num>
  <w:num w:numId="8">
    <w:abstractNumId w:val="34"/>
  </w:num>
  <w:num w:numId="9">
    <w:abstractNumId w:val="18"/>
  </w:num>
  <w:num w:numId="10">
    <w:abstractNumId w:val="25"/>
  </w:num>
  <w:num w:numId="11">
    <w:abstractNumId w:val="15"/>
  </w:num>
  <w:num w:numId="12">
    <w:abstractNumId w:val="1"/>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0"/>
  </w:num>
  <w:num w:numId="17">
    <w:abstractNumId w:val="17"/>
  </w:num>
  <w:num w:numId="18">
    <w:abstractNumId w:val="35"/>
  </w:num>
  <w:num w:numId="19">
    <w:abstractNumId w:val="43"/>
  </w:num>
  <w:num w:numId="20">
    <w:abstractNumId w:val="2"/>
  </w:num>
  <w:num w:numId="21">
    <w:abstractNumId w:val="8"/>
  </w:num>
  <w:num w:numId="22">
    <w:abstractNumId w:val="13"/>
  </w:num>
  <w:num w:numId="23">
    <w:abstractNumId w:val="16"/>
  </w:num>
  <w:num w:numId="24">
    <w:abstractNumId w:val="28"/>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40"/>
  </w:num>
  <w:num w:numId="28">
    <w:abstractNumId w:val="21"/>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4"/>
  </w:num>
  <w:num w:numId="33">
    <w:abstractNumId w:val="23"/>
  </w:num>
  <w:num w:numId="34">
    <w:abstractNumId w:val="32"/>
  </w:num>
  <w:num w:numId="35">
    <w:abstractNumId w:val="6"/>
  </w:num>
  <w:num w:numId="36">
    <w:abstractNumId w:val="31"/>
  </w:num>
  <w:num w:numId="37">
    <w:abstractNumId w:val="41"/>
  </w:num>
  <w:num w:numId="38">
    <w:abstractNumId w:val="3"/>
  </w:num>
  <w:num w:numId="39">
    <w:abstractNumId w:val="40"/>
    <w:lvlOverride w:ilvl="0">
      <w:startOverride w:val="2"/>
    </w:lvlOverride>
    <w:lvlOverride w:ilvl="1">
      <w:startOverride w:val="2"/>
    </w:lvlOverride>
  </w:num>
  <w:num w:numId="40">
    <w:abstractNumId w:val="20"/>
  </w:num>
  <w:num w:numId="41">
    <w:abstractNumId w:val="11"/>
  </w:num>
  <w:num w:numId="42">
    <w:abstractNumId w:val="30"/>
  </w:num>
  <w:num w:numId="43">
    <w:abstractNumId w:val="5"/>
  </w:num>
  <w:num w:numId="44">
    <w:abstractNumId w:val="12"/>
  </w:num>
  <w:num w:numId="45">
    <w:abstractNumId w:val="7"/>
  </w:num>
  <w:num w:numId="46">
    <w:abstractNumId w:val="14"/>
  </w:num>
  <w:num w:numId="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48C"/>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876"/>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A02"/>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37A5"/>
    <w:rsid w:val="000A380C"/>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6E90"/>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E0399"/>
    <w:rsid w:val="000E063A"/>
    <w:rsid w:val="000E0818"/>
    <w:rsid w:val="000E0999"/>
    <w:rsid w:val="000E10C2"/>
    <w:rsid w:val="000E130E"/>
    <w:rsid w:val="000E1387"/>
    <w:rsid w:val="000E1674"/>
    <w:rsid w:val="000E1744"/>
    <w:rsid w:val="000E1954"/>
    <w:rsid w:val="000E1B6C"/>
    <w:rsid w:val="000E2E72"/>
    <w:rsid w:val="000E2FF4"/>
    <w:rsid w:val="000E342F"/>
    <w:rsid w:val="000E35D3"/>
    <w:rsid w:val="000E3AE2"/>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453"/>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E4"/>
    <w:rsid w:val="001267F9"/>
    <w:rsid w:val="00126B90"/>
    <w:rsid w:val="00126BE1"/>
    <w:rsid w:val="00126F94"/>
    <w:rsid w:val="001270D0"/>
    <w:rsid w:val="001275CE"/>
    <w:rsid w:val="0012769B"/>
    <w:rsid w:val="00127744"/>
    <w:rsid w:val="00127E28"/>
    <w:rsid w:val="001300EB"/>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50BB"/>
    <w:rsid w:val="001A52BE"/>
    <w:rsid w:val="001A5F21"/>
    <w:rsid w:val="001A67A3"/>
    <w:rsid w:val="001A7CF7"/>
    <w:rsid w:val="001B0204"/>
    <w:rsid w:val="001B0721"/>
    <w:rsid w:val="001B0807"/>
    <w:rsid w:val="001B0B75"/>
    <w:rsid w:val="001B0F0C"/>
    <w:rsid w:val="001B18DB"/>
    <w:rsid w:val="001B220B"/>
    <w:rsid w:val="001B352F"/>
    <w:rsid w:val="001B3C20"/>
    <w:rsid w:val="001B4036"/>
    <w:rsid w:val="001B4052"/>
    <w:rsid w:val="001B4235"/>
    <w:rsid w:val="001B4628"/>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4FE7"/>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1D4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1A95"/>
    <w:rsid w:val="002820CF"/>
    <w:rsid w:val="00282258"/>
    <w:rsid w:val="0028241E"/>
    <w:rsid w:val="002827A0"/>
    <w:rsid w:val="00282C3D"/>
    <w:rsid w:val="002831CE"/>
    <w:rsid w:val="002838FA"/>
    <w:rsid w:val="00283BA5"/>
    <w:rsid w:val="00283D5E"/>
    <w:rsid w:val="002841DA"/>
    <w:rsid w:val="00284D86"/>
    <w:rsid w:val="00284F6D"/>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870"/>
    <w:rsid w:val="00295AA0"/>
    <w:rsid w:val="00295C42"/>
    <w:rsid w:val="00295D97"/>
    <w:rsid w:val="00295E03"/>
    <w:rsid w:val="00295F7E"/>
    <w:rsid w:val="00295F92"/>
    <w:rsid w:val="00295FD2"/>
    <w:rsid w:val="00296892"/>
    <w:rsid w:val="00296BB3"/>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0B87"/>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1B1"/>
    <w:rsid w:val="002D51C7"/>
    <w:rsid w:val="002D5A70"/>
    <w:rsid w:val="002D5BFA"/>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AFC"/>
    <w:rsid w:val="002E3F0D"/>
    <w:rsid w:val="002E4311"/>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3D62"/>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BDC"/>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5C93"/>
    <w:rsid w:val="00396448"/>
    <w:rsid w:val="003971DE"/>
    <w:rsid w:val="00397836"/>
    <w:rsid w:val="003A00B7"/>
    <w:rsid w:val="003A05F5"/>
    <w:rsid w:val="003A0F0D"/>
    <w:rsid w:val="003A11DF"/>
    <w:rsid w:val="003A12B3"/>
    <w:rsid w:val="003A169B"/>
    <w:rsid w:val="003A179D"/>
    <w:rsid w:val="003A1B34"/>
    <w:rsid w:val="003A23A1"/>
    <w:rsid w:val="003A2AC4"/>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3DC"/>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9C"/>
    <w:rsid w:val="003E5FA7"/>
    <w:rsid w:val="003E6457"/>
    <w:rsid w:val="003E6570"/>
    <w:rsid w:val="003E672E"/>
    <w:rsid w:val="003E6A80"/>
    <w:rsid w:val="003E6AC8"/>
    <w:rsid w:val="003E6B48"/>
    <w:rsid w:val="003E736C"/>
    <w:rsid w:val="003E737B"/>
    <w:rsid w:val="003E76B6"/>
    <w:rsid w:val="003E7B01"/>
    <w:rsid w:val="003E7D28"/>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59F"/>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4E9"/>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80436"/>
    <w:rsid w:val="004804D2"/>
    <w:rsid w:val="00480999"/>
    <w:rsid w:val="00480FB8"/>
    <w:rsid w:val="00481444"/>
    <w:rsid w:val="0048182F"/>
    <w:rsid w:val="00481CA6"/>
    <w:rsid w:val="004822DE"/>
    <w:rsid w:val="0048238B"/>
    <w:rsid w:val="0048299A"/>
    <w:rsid w:val="00483AC9"/>
    <w:rsid w:val="00483C08"/>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3036"/>
    <w:rsid w:val="004933C0"/>
    <w:rsid w:val="004934B0"/>
    <w:rsid w:val="0049373E"/>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CB"/>
    <w:rsid w:val="004A6168"/>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6D3"/>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2D7"/>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9E"/>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629"/>
    <w:rsid w:val="005678A6"/>
    <w:rsid w:val="0056796A"/>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238"/>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4FBA"/>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5340"/>
    <w:rsid w:val="006157AC"/>
    <w:rsid w:val="006157C8"/>
    <w:rsid w:val="00615AFA"/>
    <w:rsid w:val="00615CF4"/>
    <w:rsid w:val="00615D26"/>
    <w:rsid w:val="00616026"/>
    <w:rsid w:val="006162A0"/>
    <w:rsid w:val="006165AB"/>
    <w:rsid w:val="0061691C"/>
    <w:rsid w:val="00616DEE"/>
    <w:rsid w:val="00617279"/>
    <w:rsid w:val="00617449"/>
    <w:rsid w:val="00617988"/>
    <w:rsid w:val="00617F1A"/>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20E"/>
    <w:rsid w:val="00627884"/>
    <w:rsid w:val="00627A13"/>
    <w:rsid w:val="00627A7C"/>
    <w:rsid w:val="00627C88"/>
    <w:rsid w:val="00630144"/>
    <w:rsid w:val="00630525"/>
    <w:rsid w:val="00630602"/>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E5F"/>
    <w:rsid w:val="00662EB9"/>
    <w:rsid w:val="0066315C"/>
    <w:rsid w:val="0066315E"/>
    <w:rsid w:val="006635AD"/>
    <w:rsid w:val="00663D60"/>
    <w:rsid w:val="00663E4D"/>
    <w:rsid w:val="00663E67"/>
    <w:rsid w:val="00663F34"/>
    <w:rsid w:val="00663F7D"/>
    <w:rsid w:val="0066445D"/>
    <w:rsid w:val="0066472D"/>
    <w:rsid w:val="0066475F"/>
    <w:rsid w:val="006647F7"/>
    <w:rsid w:val="006649BD"/>
    <w:rsid w:val="00664C81"/>
    <w:rsid w:val="00664E1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310"/>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33B2"/>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E76"/>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652"/>
    <w:rsid w:val="00713E8F"/>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FBA"/>
    <w:rsid w:val="0072610B"/>
    <w:rsid w:val="00726AF6"/>
    <w:rsid w:val="007276B5"/>
    <w:rsid w:val="00727705"/>
    <w:rsid w:val="007300A9"/>
    <w:rsid w:val="00730802"/>
    <w:rsid w:val="00730B33"/>
    <w:rsid w:val="00730BFA"/>
    <w:rsid w:val="00730F94"/>
    <w:rsid w:val="00730FF2"/>
    <w:rsid w:val="0073195A"/>
    <w:rsid w:val="00732396"/>
    <w:rsid w:val="007329AF"/>
    <w:rsid w:val="00734140"/>
    <w:rsid w:val="00734D0F"/>
    <w:rsid w:val="00734D12"/>
    <w:rsid w:val="00735921"/>
    <w:rsid w:val="00735A6F"/>
    <w:rsid w:val="00735AF5"/>
    <w:rsid w:val="007368C4"/>
    <w:rsid w:val="0073693D"/>
    <w:rsid w:val="00736F10"/>
    <w:rsid w:val="00737088"/>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68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7B6"/>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10AE"/>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1000"/>
    <w:rsid w:val="007C19BD"/>
    <w:rsid w:val="007C207E"/>
    <w:rsid w:val="007C227A"/>
    <w:rsid w:val="007C2426"/>
    <w:rsid w:val="007C2A06"/>
    <w:rsid w:val="007C2CC5"/>
    <w:rsid w:val="007C2CF1"/>
    <w:rsid w:val="007C2EF9"/>
    <w:rsid w:val="007C2F45"/>
    <w:rsid w:val="007C35AA"/>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4F89"/>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52A"/>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CD5"/>
    <w:rsid w:val="00837EF8"/>
    <w:rsid w:val="008401D0"/>
    <w:rsid w:val="00840240"/>
    <w:rsid w:val="008402D0"/>
    <w:rsid w:val="0084100A"/>
    <w:rsid w:val="00841287"/>
    <w:rsid w:val="00841711"/>
    <w:rsid w:val="00841863"/>
    <w:rsid w:val="00841C1F"/>
    <w:rsid w:val="00842167"/>
    <w:rsid w:val="00842243"/>
    <w:rsid w:val="00842AAA"/>
    <w:rsid w:val="00842BCC"/>
    <w:rsid w:val="00842C1C"/>
    <w:rsid w:val="008436DD"/>
    <w:rsid w:val="00843714"/>
    <w:rsid w:val="0084388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3D5"/>
    <w:rsid w:val="008740DF"/>
    <w:rsid w:val="0087418E"/>
    <w:rsid w:val="00874837"/>
    <w:rsid w:val="00874904"/>
    <w:rsid w:val="00874E68"/>
    <w:rsid w:val="00874FD2"/>
    <w:rsid w:val="00875130"/>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665D"/>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2BE0"/>
    <w:rsid w:val="008A374F"/>
    <w:rsid w:val="008A3981"/>
    <w:rsid w:val="008A4F95"/>
    <w:rsid w:val="008A50DF"/>
    <w:rsid w:val="008A5286"/>
    <w:rsid w:val="008A546A"/>
    <w:rsid w:val="008A5619"/>
    <w:rsid w:val="008A5EA2"/>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8FD"/>
    <w:rsid w:val="008B6933"/>
    <w:rsid w:val="008B6F67"/>
    <w:rsid w:val="008B7571"/>
    <w:rsid w:val="008B768E"/>
    <w:rsid w:val="008B776B"/>
    <w:rsid w:val="008B7A07"/>
    <w:rsid w:val="008B7A2C"/>
    <w:rsid w:val="008C072F"/>
    <w:rsid w:val="008C0C15"/>
    <w:rsid w:val="008C0CE1"/>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0DF5"/>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7DE"/>
    <w:rsid w:val="008F799B"/>
    <w:rsid w:val="008F7BCB"/>
    <w:rsid w:val="008F7CBD"/>
    <w:rsid w:val="008F7CEC"/>
    <w:rsid w:val="009018B0"/>
    <w:rsid w:val="00901E8B"/>
    <w:rsid w:val="00902068"/>
    <w:rsid w:val="00902362"/>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6150"/>
    <w:rsid w:val="0090690E"/>
    <w:rsid w:val="009076A9"/>
    <w:rsid w:val="00907A93"/>
    <w:rsid w:val="00907F19"/>
    <w:rsid w:val="00907F5C"/>
    <w:rsid w:val="009101FE"/>
    <w:rsid w:val="00910727"/>
    <w:rsid w:val="00910824"/>
    <w:rsid w:val="00910BFF"/>
    <w:rsid w:val="009112A8"/>
    <w:rsid w:val="0091178A"/>
    <w:rsid w:val="00911890"/>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3D99"/>
    <w:rsid w:val="00934130"/>
    <w:rsid w:val="0093472B"/>
    <w:rsid w:val="00934741"/>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26E"/>
    <w:rsid w:val="009823C4"/>
    <w:rsid w:val="009827C3"/>
    <w:rsid w:val="009827F0"/>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62B"/>
    <w:rsid w:val="00987D09"/>
    <w:rsid w:val="0099046E"/>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C64"/>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8BD"/>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5E8"/>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403"/>
    <w:rsid w:val="00A35984"/>
    <w:rsid w:val="00A36630"/>
    <w:rsid w:val="00A36BE3"/>
    <w:rsid w:val="00A36E52"/>
    <w:rsid w:val="00A377B6"/>
    <w:rsid w:val="00A37820"/>
    <w:rsid w:val="00A37A7A"/>
    <w:rsid w:val="00A37BC4"/>
    <w:rsid w:val="00A37D96"/>
    <w:rsid w:val="00A400A9"/>
    <w:rsid w:val="00A4030B"/>
    <w:rsid w:val="00A403FC"/>
    <w:rsid w:val="00A4044C"/>
    <w:rsid w:val="00A4048D"/>
    <w:rsid w:val="00A4097C"/>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D04"/>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5CCD"/>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7DA"/>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391D"/>
    <w:rsid w:val="00B53981"/>
    <w:rsid w:val="00B54147"/>
    <w:rsid w:val="00B54A1C"/>
    <w:rsid w:val="00B54B5C"/>
    <w:rsid w:val="00B54B80"/>
    <w:rsid w:val="00B553F3"/>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CE0"/>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4F0"/>
    <w:rsid w:val="00BA3649"/>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F0076"/>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1E90"/>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4C7"/>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92B"/>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2"/>
    <w:rsid w:val="00C866B8"/>
    <w:rsid w:val="00C86878"/>
    <w:rsid w:val="00C86AE3"/>
    <w:rsid w:val="00C86B24"/>
    <w:rsid w:val="00C8701E"/>
    <w:rsid w:val="00C87441"/>
    <w:rsid w:val="00C87708"/>
    <w:rsid w:val="00C87E56"/>
    <w:rsid w:val="00C87F6E"/>
    <w:rsid w:val="00C902CC"/>
    <w:rsid w:val="00C902D1"/>
    <w:rsid w:val="00C90638"/>
    <w:rsid w:val="00C906ED"/>
    <w:rsid w:val="00C90A49"/>
    <w:rsid w:val="00C90B31"/>
    <w:rsid w:val="00C91634"/>
    <w:rsid w:val="00C91926"/>
    <w:rsid w:val="00C91C26"/>
    <w:rsid w:val="00C91DA3"/>
    <w:rsid w:val="00C926F6"/>
    <w:rsid w:val="00C92815"/>
    <w:rsid w:val="00C92841"/>
    <w:rsid w:val="00C9294A"/>
    <w:rsid w:val="00C92A69"/>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26"/>
    <w:rsid w:val="00CA1A6B"/>
    <w:rsid w:val="00CA1B28"/>
    <w:rsid w:val="00CA1DC1"/>
    <w:rsid w:val="00CA205A"/>
    <w:rsid w:val="00CA2391"/>
    <w:rsid w:val="00CA2654"/>
    <w:rsid w:val="00CA2DF5"/>
    <w:rsid w:val="00CA2F06"/>
    <w:rsid w:val="00CA3383"/>
    <w:rsid w:val="00CA39E4"/>
    <w:rsid w:val="00CA3A3C"/>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1C8C"/>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3FDE"/>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645"/>
    <w:rsid w:val="00D15E46"/>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99"/>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607"/>
    <w:rsid w:val="00DC7823"/>
    <w:rsid w:val="00DC7A75"/>
    <w:rsid w:val="00DD02D9"/>
    <w:rsid w:val="00DD072B"/>
    <w:rsid w:val="00DD0975"/>
    <w:rsid w:val="00DD0C49"/>
    <w:rsid w:val="00DD1A90"/>
    <w:rsid w:val="00DD1E4A"/>
    <w:rsid w:val="00DD26FA"/>
    <w:rsid w:val="00DD2703"/>
    <w:rsid w:val="00DD2871"/>
    <w:rsid w:val="00DD334C"/>
    <w:rsid w:val="00DD35F2"/>
    <w:rsid w:val="00DD361E"/>
    <w:rsid w:val="00DD36F3"/>
    <w:rsid w:val="00DD381C"/>
    <w:rsid w:val="00DD479F"/>
    <w:rsid w:val="00DD55D6"/>
    <w:rsid w:val="00DD5859"/>
    <w:rsid w:val="00DD5DF9"/>
    <w:rsid w:val="00DD6086"/>
    <w:rsid w:val="00DD6616"/>
    <w:rsid w:val="00DD6A9B"/>
    <w:rsid w:val="00DD6ACC"/>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72E"/>
    <w:rsid w:val="00E41E03"/>
    <w:rsid w:val="00E423C1"/>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C07"/>
    <w:rsid w:val="00E57FCD"/>
    <w:rsid w:val="00E60058"/>
    <w:rsid w:val="00E6005D"/>
    <w:rsid w:val="00E6054B"/>
    <w:rsid w:val="00E606DC"/>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542"/>
    <w:rsid w:val="00E77766"/>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5A62"/>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21"/>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17FAB"/>
    <w:rsid w:val="00F212D5"/>
    <w:rsid w:val="00F2151E"/>
    <w:rsid w:val="00F21881"/>
    <w:rsid w:val="00F21B89"/>
    <w:rsid w:val="00F223A1"/>
    <w:rsid w:val="00F224BE"/>
    <w:rsid w:val="00F22A61"/>
    <w:rsid w:val="00F22A65"/>
    <w:rsid w:val="00F22DB0"/>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4E2"/>
    <w:rsid w:val="00F30786"/>
    <w:rsid w:val="00F30989"/>
    <w:rsid w:val="00F312B0"/>
    <w:rsid w:val="00F313D8"/>
    <w:rsid w:val="00F318FF"/>
    <w:rsid w:val="00F321C0"/>
    <w:rsid w:val="00F328ED"/>
    <w:rsid w:val="00F32A73"/>
    <w:rsid w:val="00F32DD4"/>
    <w:rsid w:val="00F33230"/>
    <w:rsid w:val="00F335B2"/>
    <w:rsid w:val="00F3419B"/>
    <w:rsid w:val="00F346DD"/>
    <w:rsid w:val="00F34904"/>
    <w:rsid w:val="00F35143"/>
    <w:rsid w:val="00F3533C"/>
    <w:rsid w:val="00F354D6"/>
    <w:rsid w:val="00F35999"/>
    <w:rsid w:val="00F35B9F"/>
    <w:rsid w:val="00F35EF5"/>
    <w:rsid w:val="00F35F3E"/>
    <w:rsid w:val="00F35F6C"/>
    <w:rsid w:val="00F35F77"/>
    <w:rsid w:val="00F36A84"/>
    <w:rsid w:val="00F371F7"/>
    <w:rsid w:val="00F37272"/>
    <w:rsid w:val="00F37351"/>
    <w:rsid w:val="00F37793"/>
    <w:rsid w:val="00F37A7E"/>
    <w:rsid w:val="00F37CC3"/>
    <w:rsid w:val="00F40961"/>
    <w:rsid w:val="00F409DF"/>
    <w:rsid w:val="00F40C58"/>
    <w:rsid w:val="00F41161"/>
    <w:rsid w:val="00F414DC"/>
    <w:rsid w:val="00F41AE2"/>
    <w:rsid w:val="00F41C1F"/>
    <w:rsid w:val="00F420F3"/>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39C"/>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040"/>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80D"/>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3"/>
    <w:rsid w:val="00FE1259"/>
    <w:rsid w:val="00FE1954"/>
    <w:rsid w:val="00FE1A46"/>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2204B-D312-44D7-87B6-7C94E462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6</cp:revision>
  <dcterms:created xsi:type="dcterms:W3CDTF">2022-11-03T02:53:00Z</dcterms:created>
  <dcterms:modified xsi:type="dcterms:W3CDTF">2022-11-04T07:44:00Z</dcterms:modified>
</cp:coreProperties>
</file>